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25AA4" w14:textId="77777777" w:rsidR="005471D8" w:rsidRDefault="00E50314" w:rsidP="00E50314">
      <w:pPr>
        <w:pStyle w:val="StyleTOC1CopperplateGothicBold36ptLeft0Firstline"/>
        <w:rPr>
          <w:rFonts w:ascii="Arial" w:eastAsia="MS Gothic" w:hAnsi="Arial" w:cs="Arial"/>
          <w:i w:val="0"/>
          <w:iCs w:val="0"/>
          <w:lang w:eastAsia="ja-JP"/>
        </w:rPr>
      </w:pPr>
      <w:r>
        <w:rPr>
          <w:rFonts w:ascii="Arial" w:eastAsia="MS Gothic" w:hAnsi="Arial" w:cs="Arial"/>
          <w:i w:val="0"/>
          <w:iCs w:val="0"/>
          <w:lang w:eastAsia="ja-JP"/>
        </w:rPr>
        <w:t xml:space="preserve">Missoula </w:t>
      </w:r>
      <w:r w:rsidR="00843CFE" w:rsidRPr="488745DB">
        <w:rPr>
          <w:rFonts w:ascii="Arial" w:eastAsia="MS Gothic" w:hAnsi="Arial" w:cs="Arial"/>
          <w:i w:val="0"/>
          <w:iCs w:val="0"/>
          <w:lang w:eastAsia="ja-JP"/>
        </w:rPr>
        <w:t xml:space="preserve">City Council Rules </w:t>
      </w:r>
    </w:p>
    <w:p w14:paraId="00930DE8" w14:textId="580ECAFD" w:rsidR="00843CFE" w:rsidRPr="00D739ED" w:rsidRDefault="00563DB3" w:rsidP="00342089">
      <w:pPr>
        <w:pStyle w:val="StyleTOC1CopperplateGothicBold36ptLeft0Firstline"/>
        <w:rPr>
          <w:rFonts w:ascii="Arial" w:eastAsia="MS Gothic" w:hAnsi="Arial" w:cs="Arial"/>
          <w:i w:val="0"/>
          <w:iCs w:val="0"/>
          <w:lang w:eastAsia="ja-JP"/>
        </w:rPr>
      </w:pPr>
      <w:r w:rsidRPr="488745DB">
        <w:rPr>
          <w:rFonts w:ascii="Arial" w:eastAsia="MS Gothic" w:hAnsi="Arial" w:cs="Arial"/>
          <w:i w:val="0"/>
          <w:iCs w:val="0"/>
          <w:lang w:eastAsia="ja-JP"/>
        </w:rPr>
        <w:t>f</w:t>
      </w:r>
      <w:r w:rsidR="00843CFE" w:rsidRPr="488745DB">
        <w:rPr>
          <w:rFonts w:ascii="Arial" w:eastAsia="MS Gothic" w:hAnsi="Arial" w:cs="Arial"/>
          <w:i w:val="0"/>
          <w:iCs w:val="0"/>
          <w:lang w:eastAsia="ja-JP"/>
        </w:rPr>
        <w:t>or the Conduct</w:t>
      </w:r>
      <w:r w:rsidR="00843CFE" w:rsidRPr="00D739ED">
        <w:rPr>
          <w:rFonts w:ascii="Arial" w:eastAsia="MS Gothic" w:hAnsi="Arial" w:cs="Arial"/>
          <w:i w:val="0"/>
          <w:iCs w:val="0"/>
          <w:lang w:eastAsia="ja-JP"/>
        </w:rPr>
        <w:t xml:space="preserve"> of Meetings and Business</w:t>
      </w:r>
    </w:p>
    <w:p w14:paraId="5DFB1BE4" w14:textId="7B7CB9BF" w:rsidR="009815B2" w:rsidRDefault="009815B2" w:rsidP="00342089">
      <w:pPr>
        <w:pStyle w:val="StyleTOC1CopperplateGothicBold36ptLeft0Firstline"/>
        <w:rPr>
          <w:rFonts w:ascii="Arial" w:eastAsia="MS Gothic" w:hAnsi="Arial" w:cs="Arial"/>
          <w:i w:val="0"/>
          <w:iCs w:val="0"/>
          <w:lang w:eastAsia="ja-JP"/>
        </w:rPr>
      </w:pPr>
      <w:r>
        <w:rPr>
          <w:rFonts w:ascii="Arial" w:eastAsia="MS Gothic" w:hAnsi="Arial" w:cs="Arial"/>
          <w:i w:val="0"/>
          <w:iCs w:val="0"/>
          <w:lang w:eastAsia="ja-JP"/>
        </w:rPr>
        <w:t xml:space="preserve">Updated </w:t>
      </w:r>
      <w:r w:rsidR="002E6930">
        <w:rPr>
          <w:rFonts w:ascii="Arial" w:eastAsia="MS Gothic" w:hAnsi="Arial" w:cs="Arial"/>
          <w:i w:val="0"/>
          <w:iCs w:val="0"/>
          <w:lang w:eastAsia="ja-JP"/>
        </w:rPr>
        <w:t>8</w:t>
      </w:r>
      <w:r w:rsidR="006133EE">
        <w:rPr>
          <w:rFonts w:ascii="Arial" w:eastAsia="MS Gothic" w:hAnsi="Arial" w:cs="Arial"/>
          <w:i w:val="0"/>
          <w:iCs w:val="0"/>
          <w:lang w:eastAsia="ja-JP"/>
        </w:rPr>
        <w:t>/5/2024</w:t>
      </w:r>
    </w:p>
    <w:p w14:paraId="4DFB7FE3" w14:textId="305C815F" w:rsidR="00513DE5" w:rsidRPr="00D739ED" w:rsidRDefault="00513DE5" w:rsidP="00866BCF"/>
    <w:p w14:paraId="4465FFCE" w14:textId="77777777" w:rsidR="00513DE5" w:rsidRPr="00D739ED" w:rsidRDefault="00513DE5" w:rsidP="00866BCF">
      <w:pPr>
        <w:sectPr w:rsidR="00513DE5" w:rsidRPr="00D739ED" w:rsidSect="002854D3">
          <w:footerReference w:type="default" r:id="rId12"/>
          <w:type w:val="continuous"/>
          <w:pgSz w:w="12240" w:h="15840"/>
          <w:pgMar w:top="1253" w:right="1080" w:bottom="965" w:left="1080" w:header="1008" w:footer="720" w:gutter="0"/>
          <w:cols w:space="720"/>
          <w:titlePg/>
          <w:docGrid w:linePitch="360"/>
        </w:sectPr>
      </w:pPr>
    </w:p>
    <w:p w14:paraId="3A93E34E" w14:textId="2EE733F4" w:rsidR="00D752A3" w:rsidRPr="00D739ED" w:rsidRDefault="00D752A3" w:rsidP="50A27AD6">
      <w:pPr>
        <w:pStyle w:val="Title"/>
      </w:pPr>
      <w:bookmarkStart w:id="0" w:name="_Toc84604576"/>
      <w:bookmarkStart w:id="1" w:name="_Toc86317862"/>
      <w:bookmarkStart w:id="2" w:name="_Toc90033125"/>
      <w:bookmarkStart w:id="3" w:name="_Toc90373415"/>
      <w:bookmarkStart w:id="4" w:name="_Toc94077683"/>
      <w:bookmarkStart w:id="5" w:name="_Toc96092429"/>
      <w:bookmarkStart w:id="6" w:name="_Toc100825899"/>
      <w:bookmarkStart w:id="7" w:name="_Toc159577876"/>
      <w:bookmarkStart w:id="8" w:name="_Toc174458695"/>
      <w:r w:rsidRPr="50A27AD6">
        <w:t xml:space="preserve">City Council Rules </w:t>
      </w:r>
      <w:r w:rsidR="00C56CF4" w:rsidRPr="50A27AD6">
        <w:t>f</w:t>
      </w:r>
      <w:r w:rsidRPr="50A27AD6">
        <w:t>or the Conduct</w:t>
      </w:r>
      <w:bookmarkEnd w:id="0"/>
      <w:bookmarkEnd w:id="1"/>
      <w:bookmarkEnd w:id="2"/>
      <w:bookmarkEnd w:id="3"/>
      <w:r w:rsidRPr="50A27AD6">
        <w:t xml:space="preserve"> </w:t>
      </w:r>
      <w:bookmarkStart w:id="9" w:name="_Toc84604577"/>
      <w:bookmarkStart w:id="10" w:name="_Toc86317863"/>
      <w:bookmarkStart w:id="11" w:name="_Toc90033126"/>
      <w:bookmarkStart w:id="12" w:name="_Toc90373416"/>
      <w:r w:rsidRPr="50A27AD6">
        <w:t>of Meetings and Business</w:t>
      </w:r>
      <w:bookmarkEnd w:id="4"/>
      <w:bookmarkEnd w:id="5"/>
      <w:bookmarkEnd w:id="6"/>
      <w:bookmarkEnd w:id="7"/>
      <w:bookmarkEnd w:id="9"/>
      <w:bookmarkEnd w:id="10"/>
      <w:bookmarkEnd w:id="11"/>
      <w:bookmarkEnd w:id="12"/>
      <w:bookmarkEnd w:id="8"/>
    </w:p>
    <w:sdt>
      <w:sdtPr>
        <w:rPr>
          <w:rFonts w:ascii="Arial" w:eastAsia="Times New Roman" w:hAnsi="Arial" w:cs="Arial"/>
          <w:b w:val="0"/>
          <w:bCs w:val="0"/>
          <w:color w:val="auto"/>
          <w:sz w:val="20"/>
          <w:szCs w:val="20"/>
          <w:lang w:eastAsia="ar-SA"/>
        </w:rPr>
        <w:id w:val="-979225610"/>
        <w:docPartObj>
          <w:docPartGallery w:val="Table of Contents"/>
          <w:docPartUnique/>
        </w:docPartObj>
      </w:sdtPr>
      <w:sdtEndPr>
        <w:rPr>
          <w:noProof/>
        </w:rPr>
      </w:sdtEndPr>
      <w:sdtContent>
        <w:p w14:paraId="44E4AE2D" w14:textId="7602C1CB" w:rsidR="006561E6" w:rsidRDefault="006561E6">
          <w:pPr>
            <w:pStyle w:val="TOCHeading"/>
          </w:pPr>
          <w:r>
            <w:t>Contents</w:t>
          </w:r>
        </w:p>
        <w:p w14:paraId="13EC06DB" w14:textId="56E9B375" w:rsidR="002E6930" w:rsidRDefault="006561E6">
          <w:pPr>
            <w:pStyle w:val="TOC1"/>
            <w:tabs>
              <w:tab w:val="right" w:pos="9620"/>
            </w:tabs>
            <w:rPr>
              <w:rFonts w:asciiTheme="minorHAnsi" w:eastAsiaTheme="minorEastAsia" w:hAnsiTheme="minorHAnsi" w:cstheme="minorBidi"/>
              <w:b w:val="0"/>
              <w:bCs w:val="0"/>
              <w:i w:val="0"/>
              <w:iCs w:val="0"/>
              <w:noProof/>
              <w:kern w:val="2"/>
              <w:lang w:eastAsia="en-US"/>
              <w14:ligatures w14:val="standardContextual"/>
            </w:rPr>
          </w:pPr>
          <w:r>
            <w:fldChar w:fldCharType="begin"/>
          </w:r>
          <w:r>
            <w:instrText xml:space="preserve"> TOC \o "1-3" \h \z \u </w:instrText>
          </w:r>
          <w:r>
            <w:fldChar w:fldCharType="separate"/>
          </w:r>
          <w:hyperlink w:anchor="_Toc174458695" w:history="1">
            <w:r w:rsidR="002E6930" w:rsidRPr="0013780A">
              <w:rPr>
                <w:rStyle w:val="Hyperlink"/>
                <w:noProof/>
              </w:rPr>
              <w:t>City Council Rules for the Conduct of Meetings and Business</w:t>
            </w:r>
            <w:r w:rsidR="002E6930">
              <w:rPr>
                <w:noProof/>
                <w:webHidden/>
              </w:rPr>
              <w:tab/>
            </w:r>
            <w:r w:rsidR="002E6930">
              <w:rPr>
                <w:noProof/>
                <w:webHidden/>
              </w:rPr>
              <w:fldChar w:fldCharType="begin"/>
            </w:r>
            <w:r w:rsidR="002E6930">
              <w:rPr>
                <w:noProof/>
                <w:webHidden/>
              </w:rPr>
              <w:instrText xml:space="preserve"> PAGEREF _Toc174458695 \h </w:instrText>
            </w:r>
            <w:r w:rsidR="002E6930">
              <w:rPr>
                <w:noProof/>
                <w:webHidden/>
              </w:rPr>
            </w:r>
            <w:r w:rsidR="002E6930">
              <w:rPr>
                <w:noProof/>
                <w:webHidden/>
              </w:rPr>
              <w:fldChar w:fldCharType="separate"/>
            </w:r>
            <w:r w:rsidR="002E6930">
              <w:rPr>
                <w:noProof/>
                <w:webHidden/>
              </w:rPr>
              <w:t>1</w:t>
            </w:r>
            <w:r w:rsidR="002E6930">
              <w:rPr>
                <w:noProof/>
                <w:webHidden/>
              </w:rPr>
              <w:fldChar w:fldCharType="end"/>
            </w:r>
          </w:hyperlink>
        </w:p>
        <w:p w14:paraId="60CFC876" w14:textId="5EECF8AA"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696" w:history="1">
            <w:r w:rsidR="002E6930" w:rsidRPr="0013780A">
              <w:rPr>
                <w:rStyle w:val="Hyperlink"/>
                <w:rFonts w:cs="Arial"/>
                <w:noProof/>
              </w:rPr>
              <w:t>Rule 1.</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Regular and Special Meetings of the City Council</w:t>
            </w:r>
            <w:r w:rsidR="002E6930">
              <w:rPr>
                <w:noProof/>
                <w:webHidden/>
              </w:rPr>
              <w:tab/>
            </w:r>
            <w:r w:rsidR="002E6930">
              <w:rPr>
                <w:noProof/>
                <w:webHidden/>
              </w:rPr>
              <w:fldChar w:fldCharType="begin"/>
            </w:r>
            <w:r w:rsidR="002E6930">
              <w:rPr>
                <w:noProof/>
                <w:webHidden/>
              </w:rPr>
              <w:instrText xml:space="preserve"> PAGEREF _Toc174458696 \h </w:instrText>
            </w:r>
            <w:r w:rsidR="002E6930">
              <w:rPr>
                <w:noProof/>
                <w:webHidden/>
              </w:rPr>
            </w:r>
            <w:r w:rsidR="002E6930">
              <w:rPr>
                <w:noProof/>
                <w:webHidden/>
              </w:rPr>
              <w:fldChar w:fldCharType="separate"/>
            </w:r>
            <w:r w:rsidR="002E6930">
              <w:rPr>
                <w:noProof/>
                <w:webHidden/>
              </w:rPr>
              <w:t>2</w:t>
            </w:r>
            <w:r w:rsidR="002E6930">
              <w:rPr>
                <w:noProof/>
                <w:webHidden/>
              </w:rPr>
              <w:fldChar w:fldCharType="end"/>
            </w:r>
          </w:hyperlink>
        </w:p>
        <w:p w14:paraId="1E4A4CF5" w14:textId="130A247D"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697" w:history="1">
            <w:r w:rsidR="002E6930" w:rsidRPr="0013780A">
              <w:rPr>
                <w:rStyle w:val="Hyperlink"/>
                <w:rFonts w:cs="Arial"/>
                <w:noProof/>
              </w:rPr>
              <w:t>Rule 2.</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Citizen Participation in Decision-making</w:t>
            </w:r>
            <w:r w:rsidR="002E6930">
              <w:rPr>
                <w:noProof/>
                <w:webHidden/>
              </w:rPr>
              <w:tab/>
            </w:r>
            <w:r w:rsidR="002E6930">
              <w:rPr>
                <w:noProof/>
                <w:webHidden/>
              </w:rPr>
              <w:fldChar w:fldCharType="begin"/>
            </w:r>
            <w:r w:rsidR="002E6930">
              <w:rPr>
                <w:noProof/>
                <w:webHidden/>
              </w:rPr>
              <w:instrText xml:space="preserve"> PAGEREF _Toc174458697 \h </w:instrText>
            </w:r>
            <w:r w:rsidR="002E6930">
              <w:rPr>
                <w:noProof/>
                <w:webHidden/>
              </w:rPr>
            </w:r>
            <w:r w:rsidR="002E6930">
              <w:rPr>
                <w:noProof/>
                <w:webHidden/>
              </w:rPr>
              <w:fldChar w:fldCharType="separate"/>
            </w:r>
            <w:r w:rsidR="002E6930">
              <w:rPr>
                <w:noProof/>
                <w:webHidden/>
              </w:rPr>
              <w:t>3</w:t>
            </w:r>
            <w:r w:rsidR="002E6930">
              <w:rPr>
                <w:noProof/>
                <w:webHidden/>
              </w:rPr>
              <w:fldChar w:fldCharType="end"/>
            </w:r>
          </w:hyperlink>
        </w:p>
        <w:p w14:paraId="237710AC" w14:textId="6C493866"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698" w:history="1">
            <w:r w:rsidR="002E6930" w:rsidRPr="0013780A">
              <w:rPr>
                <w:rStyle w:val="Hyperlink"/>
                <w:rFonts w:cs="Arial"/>
                <w:noProof/>
              </w:rPr>
              <w:t>Rule 3.</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Ex parte communications</w:t>
            </w:r>
            <w:r w:rsidR="002E6930">
              <w:rPr>
                <w:noProof/>
                <w:webHidden/>
              </w:rPr>
              <w:tab/>
            </w:r>
            <w:r w:rsidR="002E6930">
              <w:rPr>
                <w:noProof/>
                <w:webHidden/>
              </w:rPr>
              <w:fldChar w:fldCharType="begin"/>
            </w:r>
            <w:r w:rsidR="002E6930">
              <w:rPr>
                <w:noProof/>
                <w:webHidden/>
              </w:rPr>
              <w:instrText xml:space="preserve"> PAGEREF _Toc174458698 \h </w:instrText>
            </w:r>
            <w:r w:rsidR="002E6930">
              <w:rPr>
                <w:noProof/>
                <w:webHidden/>
              </w:rPr>
            </w:r>
            <w:r w:rsidR="002E6930">
              <w:rPr>
                <w:noProof/>
                <w:webHidden/>
              </w:rPr>
              <w:fldChar w:fldCharType="separate"/>
            </w:r>
            <w:r w:rsidR="002E6930">
              <w:rPr>
                <w:noProof/>
                <w:webHidden/>
              </w:rPr>
              <w:t>4</w:t>
            </w:r>
            <w:r w:rsidR="002E6930">
              <w:rPr>
                <w:noProof/>
                <w:webHidden/>
              </w:rPr>
              <w:fldChar w:fldCharType="end"/>
            </w:r>
          </w:hyperlink>
        </w:p>
        <w:p w14:paraId="29C75CC5" w14:textId="6D0B37FD"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699" w:history="1">
            <w:r w:rsidR="002E6930" w:rsidRPr="0013780A">
              <w:rPr>
                <w:rStyle w:val="Hyperlink"/>
                <w:rFonts w:cs="Arial"/>
                <w:noProof/>
              </w:rPr>
              <w:t>Rule 4.</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Decorum at Meetings</w:t>
            </w:r>
            <w:r w:rsidR="002E6930">
              <w:rPr>
                <w:noProof/>
                <w:webHidden/>
              </w:rPr>
              <w:tab/>
            </w:r>
            <w:r w:rsidR="002E6930">
              <w:rPr>
                <w:noProof/>
                <w:webHidden/>
              </w:rPr>
              <w:fldChar w:fldCharType="begin"/>
            </w:r>
            <w:r w:rsidR="002E6930">
              <w:rPr>
                <w:noProof/>
                <w:webHidden/>
              </w:rPr>
              <w:instrText xml:space="preserve"> PAGEREF _Toc174458699 \h </w:instrText>
            </w:r>
            <w:r w:rsidR="002E6930">
              <w:rPr>
                <w:noProof/>
                <w:webHidden/>
              </w:rPr>
            </w:r>
            <w:r w:rsidR="002E6930">
              <w:rPr>
                <w:noProof/>
                <w:webHidden/>
              </w:rPr>
              <w:fldChar w:fldCharType="separate"/>
            </w:r>
            <w:r w:rsidR="002E6930">
              <w:rPr>
                <w:noProof/>
                <w:webHidden/>
              </w:rPr>
              <w:t>4</w:t>
            </w:r>
            <w:r w:rsidR="002E6930">
              <w:rPr>
                <w:noProof/>
                <w:webHidden/>
              </w:rPr>
              <w:fldChar w:fldCharType="end"/>
            </w:r>
          </w:hyperlink>
        </w:p>
        <w:p w14:paraId="603EB394" w14:textId="72CA61D7"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700" w:history="1">
            <w:r w:rsidR="002E6930" w:rsidRPr="0013780A">
              <w:rPr>
                <w:rStyle w:val="Hyperlink"/>
                <w:rFonts w:cs="Arial"/>
                <w:noProof/>
              </w:rPr>
              <w:t>Rule 5.</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Conduct of Council members</w:t>
            </w:r>
            <w:r w:rsidR="002E6930">
              <w:rPr>
                <w:noProof/>
                <w:webHidden/>
              </w:rPr>
              <w:tab/>
            </w:r>
            <w:r w:rsidR="002E6930">
              <w:rPr>
                <w:noProof/>
                <w:webHidden/>
              </w:rPr>
              <w:fldChar w:fldCharType="begin"/>
            </w:r>
            <w:r w:rsidR="002E6930">
              <w:rPr>
                <w:noProof/>
                <w:webHidden/>
              </w:rPr>
              <w:instrText xml:space="preserve"> PAGEREF _Toc174458700 \h </w:instrText>
            </w:r>
            <w:r w:rsidR="002E6930">
              <w:rPr>
                <w:noProof/>
                <w:webHidden/>
              </w:rPr>
            </w:r>
            <w:r w:rsidR="002E6930">
              <w:rPr>
                <w:noProof/>
                <w:webHidden/>
              </w:rPr>
              <w:fldChar w:fldCharType="separate"/>
            </w:r>
            <w:r w:rsidR="002E6930">
              <w:rPr>
                <w:noProof/>
                <w:webHidden/>
              </w:rPr>
              <w:t>5</w:t>
            </w:r>
            <w:r w:rsidR="002E6930">
              <w:rPr>
                <w:noProof/>
                <w:webHidden/>
              </w:rPr>
              <w:fldChar w:fldCharType="end"/>
            </w:r>
          </w:hyperlink>
        </w:p>
        <w:p w14:paraId="607C0F94" w14:textId="1B926682"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701" w:history="1">
            <w:r w:rsidR="002E6930" w:rsidRPr="0013780A">
              <w:rPr>
                <w:rStyle w:val="Hyperlink"/>
                <w:rFonts w:cs="Arial"/>
                <w:noProof/>
              </w:rPr>
              <w:t>Rule 6.</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Open Meetings</w:t>
            </w:r>
            <w:r w:rsidR="002E6930">
              <w:rPr>
                <w:noProof/>
                <w:webHidden/>
              </w:rPr>
              <w:tab/>
            </w:r>
            <w:r w:rsidR="002E6930">
              <w:rPr>
                <w:noProof/>
                <w:webHidden/>
              </w:rPr>
              <w:fldChar w:fldCharType="begin"/>
            </w:r>
            <w:r w:rsidR="002E6930">
              <w:rPr>
                <w:noProof/>
                <w:webHidden/>
              </w:rPr>
              <w:instrText xml:space="preserve"> PAGEREF _Toc174458701 \h </w:instrText>
            </w:r>
            <w:r w:rsidR="002E6930">
              <w:rPr>
                <w:noProof/>
                <w:webHidden/>
              </w:rPr>
            </w:r>
            <w:r w:rsidR="002E6930">
              <w:rPr>
                <w:noProof/>
                <w:webHidden/>
              </w:rPr>
              <w:fldChar w:fldCharType="separate"/>
            </w:r>
            <w:r w:rsidR="002E6930">
              <w:rPr>
                <w:noProof/>
                <w:webHidden/>
              </w:rPr>
              <w:t>5</w:t>
            </w:r>
            <w:r w:rsidR="002E6930">
              <w:rPr>
                <w:noProof/>
                <w:webHidden/>
              </w:rPr>
              <w:fldChar w:fldCharType="end"/>
            </w:r>
          </w:hyperlink>
        </w:p>
        <w:p w14:paraId="126E804D" w14:textId="00B0DFF0"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702" w:history="1">
            <w:r w:rsidR="002E6930" w:rsidRPr="0013780A">
              <w:rPr>
                <w:rStyle w:val="Hyperlink"/>
                <w:rFonts w:cs="Arial"/>
                <w:noProof/>
              </w:rPr>
              <w:t>Rule 7.</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Parliamentary Authority</w:t>
            </w:r>
            <w:r w:rsidR="002E6930">
              <w:rPr>
                <w:noProof/>
                <w:webHidden/>
              </w:rPr>
              <w:tab/>
            </w:r>
            <w:r w:rsidR="002E6930">
              <w:rPr>
                <w:noProof/>
                <w:webHidden/>
              </w:rPr>
              <w:fldChar w:fldCharType="begin"/>
            </w:r>
            <w:r w:rsidR="002E6930">
              <w:rPr>
                <w:noProof/>
                <w:webHidden/>
              </w:rPr>
              <w:instrText xml:space="preserve"> PAGEREF _Toc174458702 \h </w:instrText>
            </w:r>
            <w:r w:rsidR="002E6930">
              <w:rPr>
                <w:noProof/>
                <w:webHidden/>
              </w:rPr>
            </w:r>
            <w:r w:rsidR="002E6930">
              <w:rPr>
                <w:noProof/>
                <w:webHidden/>
              </w:rPr>
              <w:fldChar w:fldCharType="separate"/>
            </w:r>
            <w:r w:rsidR="002E6930">
              <w:rPr>
                <w:noProof/>
                <w:webHidden/>
              </w:rPr>
              <w:t>5</w:t>
            </w:r>
            <w:r w:rsidR="002E6930">
              <w:rPr>
                <w:noProof/>
                <w:webHidden/>
              </w:rPr>
              <w:fldChar w:fldCharType="end"/>
            </w:r>
          </w:hyperlink>
        </w:p>
        <w:p w14:paraId="343CD427" w14:textId="2CC6DC67"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703" w:history="1">
            <w:r w:rsidR="002E6930" w:rsidRPr="0013780A">
              <w:rPr>
                <w:rStyle w:val="Hyperlink"/>
                <w:rFonts w:cs="Arial"/>
                <w:noProof/>
              </w:rPr>
              <w:t>Rule 8.</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Interpretation of Rules</w:t>
            </w:r>
            <w:r w:rsidR="002E6930">
              <w:rPr>
                <w:noProof/>
                <w:webHidden/>
              </w:rPr>
              <w:tab/>
            </w:r>
            <w:r w:rsidR="002E6930">
              <w:rPr>
                <w:noProof/>
                <w:webHidden/>
              </w:rPr>
              <w:fldChar w:fldCharType="begin"/>
            </w:r>
            <w:r w:rsidR="002E6930">
              <w:rPr>
                <w:noProof/>
                <w:webHidden/>
              </w:rPr>
              <w:instrText xml:space="preserve"> PAGEREF _Toc174458703 \h </w:instrText>
            </w:r>
            <w:r w:rsidR="002E6930">
              <w:rPr>
                <w:noProof/>
                <w:webHidden/>
              </w:rPr>
            </w:r>
            <w:r w:rsidR="002E6930">
              <w:rPr>
                <w:noProof/>
                <w:webHidden/>
              </w:rPr>
              <w:fldChar w:fldCharType="separate"/>
            </w:r>
            <w:r w:rsidR="002E6930">
              <w:rPr>
                <w:noProof/>
                <w:webHidden/>
              </w:rPr>
              <w:t>6</w:t>
            </w:r>
            <w:r w:rsidR="002E6930">
              <w:rPr>
                <w:noProof/>
                <w:webHidden/>
              </w:rPr>
              <w:fldChar w:fldCharType="end"/>
            </w:r>
          </w:hyperlink>
        </w:p>
        <w:p w14:paraId="1CA3AF44" w14:textId="4470E10C"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704" w:history="1">
            <w:r w:rsidR="002E6930" w:rsidRPr="0013780A">
              <w:rPr>
                <w:rStyle w:val="Hyperlink"/>
                <w:rFonts w:cs="Arial"/>
                <w:noProof/>
              </w:rPr>
              <w:t>Rule 9.</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Suspension of the Rules</w:t>
            </w:r>
            <w:r w:rsidR="002E6930">
              <w:rPr>
                <w:noProof/>
                <w:webHidden/>
              </w:rPr>
              <w:tab/>
            </w:r>
            <w:r w:rsidR="002E6930">
              <w:rPr>
                <w:noProof/>
                <w:webHidden/>
              </w:rPr>
              <w:fldChar w:fldCharType="begin"/>
            </w:r>
            <w:r w:rsidR="002E6930">
              <w:rPr>
                <w:noProof/>
                <w:webHidden/>
              </w:rPr>
              <w:instrText xml:space="preserve"> PAGEREF _Toc174458704 \h </w:instrText>
            </w:r>
            <w:r w:rsidR="002E6930">
              <w:rPr>
                <w:noProof/>
                <w:webHidden/>
              </w:rPr>
            </w:r>
            <w:r w:rsidR="002E6930">
              <w:rPr>
                <w:noProof/>
                <w:webHidden/>
              </w:rPr>
              <w:fldChar w:fldCharType="separate"/>
            </w:r>
            <w:r w:rsidR="002E6930">
              <w:rPr>
                <w:noProof/>
                <w:webHidden/>
              </w:rPr>
              <w:t>6</w:t>
            </w:r>
            <w:r w:rsidR="002E6930">
              <w:rPr>
                <w:noProof/>
                <w:webHidden/>
              </w:rPr>
              <w:fldChar w:fldCharType="end"/>
            </w:r>
          </w:hyperlink>
        </w:p>
        <w:p w14:paraId="4E87880A" w14:textId="78AB78AA"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705" w:history="1">
            <w:r w:rsidR="002E6930" w:rsidRPr="0013780A">
              <w:rPr>
                <w:rStyle w:val="Hyperlink"/>
                <w:rFonts w:cs="Arial"/>
                <w:noProof/>
              </w:rPr>
              <w:t>Rule 10.</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Amendments of the Council Rules</w:t>
            </w:r>
            <w:r w:rsidR="002E6930">
              <w:rPr>
                <w:noProof/>
                <w:webHidden/>
              </w:rPr>
              <w:tab/>
            </w:r>
            <w:r w:rsidR="002E6930">
              <w:rPr>
                <w:noProof/>
                <w:webHidden/>
              </w:rPr>
              <w:fldChar w:fldCharType="begin"/>
            </w:r>
            <w:r w:rsidR="002E6930">
              <w:rPr>
                <w:noProof/>
                <w:webHidden/>
              </w:rPr>
              <w:instrText xml:space="preserve"> PAGEREF _Toc174458705 \h </w:instrText>
            </w:r>
            <w:r w:rsidR="002E6930">
              <w:rPr>
                <w:noProof/>
                <w:webHidden/>
              </w:rPr>
            </w:r>
            <w:r w:rsidR="002E6930">
              <w:rPr>
                <w:noProof/>
                <w:webHidden/>
              </w:rPr>
              <w:fldChar w:fldCharType="separate"/>
            </w:r>
            <w:r w:rsidR="002E6930">
              <w:rPr>
                <w:noProof/>
                <w:webHidden/>
              </w:rPr>
              <w:t>6</w:t>
            </w:r>
            <w:r w:rsidR="002E6930">
              <w:rPr>
                <w:noProof/>
                <w:webHidden/>
              </w:rPr>
              <w:fldChar w:fldCharType="end"/>
            </w:r>
          </w:hyperlink>
        </w:p>
        <w:p w14:paraId="407AB449" w14:textId="5A1510B7"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706" w:history="1">
            <w:r w:rsidR="002E6930" w:rsidRPr="0013780A">
              <w:rPr>
                <w:rStyle w:val="Hyperlink"/>
                <w:rFonts w:cs="Arial"/>
                <w:noProof/>
              </w:rPr>
              <w:t>Rule 11.</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Order of Business for City Council and committee meetings</w:t>
            </w:r>
            <w:r w:rsidR="002E6930">
              <w:rPr>
                <w:noProof/>
                <w:webHidden/>
              </w:rPr>
              <w:tab/>
            </w:r>
            <w:r w:rsidR="002E6930">
              <w:rPr>
                <w:noProof/>
                <w:webHidden/>
              </w:rPr>
              <w:fldChar w:fldCharType="begin"/>
            </w:r>
            <w:r w:rsidR="002E6930">
              <w:rPr>
                <w:noProof/>
                <w:webHidden/>
              </w:rPr>
              <w:instrText xml:space="preserve"> PAGEREF _Toc174458706 \h </w:instrText>
            </w:r>
            <w:r w:rsidR="002E6930">
              <w:rPr>
                <w:noProof/>
                <w:webHidden/>
              </w:rPr>
            </w:r>
            <w:r w:rsidR="002E6930">
              <w:rPr>
                <w:noProof/>
                <w:webHidden/>
              </w:rPr>
              <w:fldChar w:fldCharType="separate"/>
            </w:r>
            <w:r w:rsidR="002E6930">
              <w:rPr>
                <w:noProof/>
                <w:webHidden/>
              </w:rPr>
              <w:t>6</w:t>
            </w:r>
            <w:r w:rsidR="002E6930">
              <w:rPr>
                <w:noProof/>
                <w:webHidden/>
              </w:rPr>
              <w:fldChar w:fldCharType="end"/>
            </w:r>
          </w:hyperlink>
        </w:p>
        <w:p w14:paraId="3E632764" w14:textId="191ED2BC"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707" w:history="1">
            <w:r w:rsidR="002E6930" w:rsidRPr="0013780A">
              <w:rPr>
                <w:rStyle w:val="Hyperlink"/>
                <w:rFonts w:cs="Arial"/>
                <w:noProof/>
              </w:rPr>
              <w:t>Rule 12.</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Minutes of City Council meetings</w:t>
            </w:r>
            <w:r w:rsidR="002E6930">
              <w:rPr>
                <w:noProof/>
                <w:webHidden/>
              </w:rPr>
              <w:tab/>
            </w:r>
            <w:r w:rsidR="002E6930">
              <w:rPr>
                <w:noProof/>
                <w:webHidden/>
              </w:rPr>
              <w:fldChar w:fldCharType="begin"/>
            </w:r>
            <w:r w:rsidR="002E6930">
              <w:rPr>
                <w:noProof/>
                <w:webHidden/>
              </w:rPr>
              <w:instrText xml:space="preserve"> PAGEREF _Toc174458707 \h </w:instrText>
            </w:r>
            <w:r w:rsidR="002E6930">
              <w:rPr>
                <w:noProof/>
                <w:webHidden/>
              </w:rPr>
            </w:r>
            <w:r w:rsidR="002E6930">
              <w:rPr>
                <w:noProof/>
                <w:webHidden/>
              </w:rPr>
              <w:fldChar w:fldCharType="separate"/>
            </w:r>
            <w:r w:rsidR="002E6930">
              <w:rPr>
                <w:noProof/>
                <w:webHidden/>
              </w:rPr>
              <w:t>7</w:t>
            </w:r>
            <w:r w:rsidR="002E6930">
              <w:rPr>
                <w:noProof/>
                <w:webHidden/>
              </w:rPr>
              <w:fldChar w:fldCharType="end"/>
            </w:r>
          </w:hyperlink>
        </w:p>
        <w:p w14:paraId="7CEAFD1E" w14:textId="2E5DADA6"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708" w:history="1">
            <w:r w:rsidR="002E6930" w:rsidRPr="0013780A">
              <w:rPr>
                <w:rStyle w:val="Hyperlink"/>
                <w:rFonts w:cs="Arial"/>
                <w:noProof/>
              </w:rPr>
              <w:t>Rule 13.</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Closing of the Agenda</w:t>
            </w:r>
            <w:r w:rsidR="002E6930">
              <w:rPr>
                <w:noProof/>
                <w:webHidden/>
              </w:rPr>
              <w:tab/>
            </w:r>
            <w:r w:rsidR="002E6930">
              <w:rPr>
                <w:noProof/>
                <w:webHidden/>
              </w:rPr>
              <w:fldChar w:fldCharType="begin"/>
            </w:r>
            <w:r w:rsidR="002E6930">
              <w:rPr>
                <w:noProof/>
                <w:webHidden/>
              </w:rPr>
              <w:instrText xml:space="preserve"> PAGEREF _Toc174458708 \h </w:instrText>
            </w:r>
            <w:r w:rsidR="002E6930">
              <w:rPr>
                <w:noProof/>
                <w:webHidden/>
              </w:rPr>
            </w:r>
            <w:r w:rsidR="002E6930">
              <w:rPr>
                <w:noProof/>
                <w:webHidden/>
              </w:rPr>
              <w:fldChar w:fldCharType="separate"/>
            </w:r>
            <w:r w:rsidR="002E6930">
              <w:rPr>
                <w:noProof/>
                <w:webHidden/>
              </w:rPr>
              <w:t>7</w:t>
            </w:r>
            <w:r w:rsidR="002E6930">
              <w:rPr>
                <w:noProof/>
                <w:webHidden/>
              </w:rPr>
              <w:fldChar w:fldCharType="end"/>
            </w:r>
          </w:hyperlink>
        </w:p>
        <w:p w14:paraId="5DFD6746" w14:textId="26BFE859"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709" w:history="1">
            <w:r w:rsidR="002E6930" w:rsidRPr="0013780A">
              <w:rPr>
                <w:rStyle w:val="Hyperlink"/>
                <w:rFonts w:cs="Arial"/>
                <w:noProof/>
              </w:rPr>
              <w:t>Rule 14.</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Consent Agenda</w:t>
            </w:r>
            <w:r w:rsidR="002E6930">
              <w:rPr>
                <w:noProof/>
                <w:webHidden/>
              </w:rPr>
              <w:tab/>
            </w:r>
            <w:r w:rsidR="002E6930">
              <w:rPr>
                <w:noProof/>
                <w:webHidden/>
              </w:rPr>
              <w:fldChar w:fldCharType="begin"/>
            </w:r>
            <w:r w:rsidR="002E6930">
              <w:rPr>
                <w:noProof/>
                <w:webHidden/>
              </w:rPr>
              <w:instrText xml:space="preserve"> PAGEREF _Toc174458709 \h </w:instrText>
            </w:r>
            <w:r w:rsidR="002E6930">
              <w:rPr>
                <w:noProof/>
                <w:webHidden/>
              </w:rPr>
            </w:r>
            <w:r w:rsidR="002E6930">
              <w:rPr>
                <w:noProof/>
                <w:webHidden/>
              </w:rPr>
              <w:fldChar w:fldCharType="separate"/>
            </w:r>
            <w:r w:rsidR="002E6930">
              <w:rPr>
                <w:noProof/>
                <w:webHidden/>
              </w:rPr>
              <w:t>7</w:t>
            </w:r>
            <w:r w:rsidR="002E6930">
              <w:rPr>
                <w:noProof/>
                <w:webHidden/>
              </w:rPr>
              <w:fldChar w:fldCharType="end"/>
            </w:r>
          </w:hyperlink>
        </w:p>
        <w:p w14:paraId="5D6FE08A" w14:textId="67DAF28F"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710" w:history="1">
            <w:r w:rsidR="002E6930" w:rsidRPr="0013780A">
              <w:rPr>
                <w:rStyle w:val="Hyperlink"/>
                <w:rFonts w:cs="Arial"/>
                <w:noProof/>
              </w:rPr>
              <w:t>Rule 15.</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Restrictions on City Council Comments</w:t>
            </w:r>
            <w:r w:rsidR="002E6930">
              <w:rPr>
                <w:noProof/>
                <w:webHidden/>
              </w:rPr>
              <w:tab/>
            </w:r>
            <w:r w:rsidR="002E6930">
              <w:rPr>
                <w:noProof/>
                <w:webHidden/>
              </w:rPr>
              <w:fldChar w:fldCharType="begin"/>
            </w:r>
            <w:r w:rsidR="002E6930">
              <w:rPr>
                <w:noProof/>
                <w:webHidden/>
              </w:rPr>
              <w:instrText xml:space="preserve"> PAGEREF _Toc174458710 \h </w:instrText>
            </w:r>
            <w:r w:rsidR="002E6930">
              <w:rPr>
                <w:noProof/>
                <w:webHidden/>
              </w:rPr>
            </w:r>
            <w:r w:rsidR="002E6930">
              <w:rPr>
                <w:noProof/>
                <w:webHidden/>
              </w:rPr>
              <w:fldChar w:fldCharType="separate"/>
            </w:r>
            <w:r w:rsidR="002E6930">
              <w:rPr>
                <w:noProof/>
                <w:webHidden/>
              </w:rPr>
              <w:t>7</w:t>
            </w:r>
            <w:r w:rsidR="002E6930">
              <w:rPr>
                <w:noProof/>
                <w:webHidden/>
              </w:rPr>
              <w:fldChar w:fldCharType="end"/>
            </w:r>
          </w:hyperlink>
        </w:p>
        <w:p w14:paraId="2805EE7E" w14:textId="0C5A3D24"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711" w:history="1">
            <w:r w:rsidR="002E6930" w:rsidRPr="0013780A">
              <w:rPr>
                <w:rStyle w:val="Hyperlink"/>
                <w:rFonts w:cs="Arial"/>
                <w:noProof/>
              </w:rPr>
              <w:t>Rule 16.</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Motions</w:t>
            </w:r>
            <w:r w:rsidR="002E6930">
              <w:rPr>
                <w:noProof/>
                <w:webHidden/>
              </w:rPr>
              <w:tab/>
            </w:r>
            <w:r w:rsidR="002E6930">
              <w:rPr>
                <w:noProof/>
                <w:webHidden/>
              </w:rPr>
              <w:fldChar w:fldCharType="begin"/>
            </w:r>
            <w:r w:rsidR="002E6930">
              <w:rPr>
                <w:noProof/>
                <w:webHidden/>
              </w:rPr>
              <w:instrText xml:space="preserve"> PAGEREF _Toc174458711 \h </w:instrText>
            </w:r>
            <w:r w:rsidR="002E6930">
              <w:rPr>
                <w:noProof/>
                <w:webHidden/>
              </w:rPr>
            </w:r>
            <w:r w:rsidR="002E6930">
              <w:rPr>
                <w:noProof/>
                <w:webHidden/>
              </w:rPr>
              <w:fldChar w:fldCharType="separate"/>
            </w:r>
            <w:r w:rsidR="002E6930">
              <w:rPr>
                <w:noProof/>
                <w:webHidden/>
              </w:rPr>
              <w:t>8</w:t>
            </w:r>
            <w:r w:rsidR="002E6930">
              <w:rPr>
                <w:noProof/>
                <w:webHidden/>
              </w:rPr>
              <w:fldChar w:fldCharType="end"/>
            </w:r>
          </w:hyperlink>
        </w:p>
        <w:p w14:paraId="069B21E2" w14:textId="01DA47AD"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712" w:history="1">
            <w:r w:rsidR="002E6930" w:rsidRPr="0013780A">
              <w:rPr>
                <w:rStyle w:val="Hyperlink"/>
                <w:rFonts w:cs="Arial"/>
                <w:noProof/>
              </w:rPr>
              <w:t>Rule 17.</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Public Hearings</w:t>
            </w:r>
            <w:r w:rsidR="002E6930">
              <w:rPr>
                <w:noProof/>
                <w:webHidden/>
              </w:rPr>
              <w:tab/>
            </w:r>
            <w:r w:rsidR="002E6930">
              <w:rPr>
                <w:noProof/>
                <w:webHidden/>
              </w:rPr>
              <w:fldChar w:fldCharType="begin"/>
            </w:r>
            <w:r w:rsidR="002E6930">
              <w:rPr>
                <w:noProof/>
                <w:webHidden/>
              </w:rPr>
              <w:instrText xml:space="preserve"> PAGEREF _Toc174458712 \h </w:instrText>
            </w:r>
            <w:r w:rsidR="002E6930">
              <w:rPr>
                <w:noProof/>
                <w:webHidden/>
              </w:rPr>
            </w:r>
            <w:r w:rsidR="002E6930">
              <w:rPr>
                <w:noProof/>
                <w:webHidden/>
              </w:rPr>
              <w:fldChar w:fldCharType="separate"/>
            </w:r>
            <w:r w:rsidR="002E6930">
              <w:rPr>
                <w:noProof/>
                <w:webHidden/>
              </w:rPr>
              <w:t>8</w:t>
            </w:r>
            <w:r w:rsidR="002E6930">
              <w:rPr>
                <w:noProof/>
                <w:webHidden/>
              </w:rPr>
              <w:fldChar w:fldCharType="end"/>
            </w:r>
          </w:hyperlink>
        </w:p>
        <w:p w14:paraId="086F80DF" w14:textId="7FD6D8E4"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713" w:history="1">
            <w:r w:rsidR="002E6930" w:rsidRPr="0013780A">
              <w:rPr>
                <w:rStyle w:val="Hyperlink"/>
                <w:rFonts w:cs="Arial"/>
                <w:noProof/>
              </w:rPr>
              <w:t>Rule 18.</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Voting</w:t>
            </w:r>
            <w:r w:rsidR="002E6930">
              <w:rPr>
                <w:noProof/>
                <w:webHidden/>
              </w:rPr>
              <w:tab/>
            </w:r>
            <w:r w:rsidR="002E6930">
              <w:rPr>
                <w:noProof/>
                <w:webHidden/>
              </w:rPr>
              <w:fldChar w:fldCharType="begin"/>
            </w:r>
            <w:r w:rsidR="002E6930">
              <w:rPr>
                <w:noProof/>
                <w:webHidden/>
              </w:rPr>
              <w:instrText xml:space="preserve"> PAGEREF _Toc174458713 \h </w:instrText>
            </w:r>
            <w:r w:rsidR="002E6930">
              <w:rPr>
                <w:noProof/>
                <w:webHidden/>
              </w:rPr>
            </w:r>
            <w:r w:rsidR="002E6930">
              <w:rPr>
                <w:noProof/>
                <w:webHidden/>
              </w:rPr>
              <w:fldChar w:fldCharType="separate"/>
            </w:r>
            <w:r w:rsidR="002E6930">
              <w:rPr>
                <w:noProof/>
                <w:webHidden/>
              </w:rPr>
              <w:t>8</w:t>
            </w:r>
            <w:r w:rsidR="002E6930">
              <w:rPr>
                <w:noProof/>
                <w:webHidden/>
              </w:rPr>
              <w:fldChar w:fldCharType="end"/>
            </w:r>
          </w:hyperlink>
        </w:p>
        <w:p w14:paraId="38AF8D1B" w14:textId="3B1CB582"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714" w:history="1">
            <w:r w:rsidR="002E6930" w:rsidRPr="0013780A">
              <w:rPr>
                <w:rStyle w:val="Hyperlink"/>
                <w:rFonts w:cs="Arial"/>
                <w:noProof/>
              </w:rPr>
              <w:t>Rule 19.</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Reconsideration</w:t>
            </w:r>
            <w:r w:rsidR="002E6930">
              <w:rPr>
                <w:noProof/>
                <w:webHidden/>
              </w:rPr>
              <w:tab/>
            </w:r>
            <w:r w:rsidR="002E6930">
              <w:rPr>
                <w:noProof/>
                <w:webHidden/>
              </w:rPr>
              <w:fldChar w:fldCharType="begin"/>
            </w:r>
            <w:r w:rsidR="002E6930">
              <w:rPr>
                <w:noProof/>
                <w:webHidden/>
              </w:rPr>
              <w:instrText xml:space="preserve"> PAGEREF _Toc174458714 \h </w:instrText>
            </w:r>
            <w:r w:rsidR="002E6930">
              <w:rPr>
                <w:noProof/>
                <w:webHidden/>
              </w:rPr>
            </w:r>
            <w:r w:rsidR="002E6930">
              <w:rPr>
                <w:noProof/>
                <w:webHidden/>
              </w:rPr>
              <w:fldChar w:fldCharType="separate"/>
            </w:r>
            <w:r w:rsidR="002E6930">
              <w:rPr>
                <w:noProof/>
                <w:webHidden/>
              </w:rPr>
              <w:t>8</w:t>
            </w:r>
            <w:r w:rsidR="002E6930">
              <w:rPr>
                <w:noProof/>
                <w:webHidden/>
              </w:rPr>
              <w:fldChar w:fldCharType="end"/>
            </w:r>
          </w:hyperlink>
        </w:p>
        <w:p w14:paraId="41C51116" w14:textId="213FE50E"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715" w:history="1">
            <w:r w:rsidR="002E6930" w:rsidRPr="0013780A">
              <w:rPr>
                <w:rStyle w:val="Hyperlink"/>
                <w:rFonts w:cs="Arial"/>
                <w:noProof/>
              </w:rPr>
              <w:t>Rule 20.</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Committee and Subcommittee Meetings</w:t>
            </w:r>
            <w:r w:rsidR="002E6930">
              <w:rPr>
                <w:noProof/>
                <w:webHidden/>
              </w:rPr>
              <w:tab/>
            </w:r>
            <w:r w:rsidR="002E6930">
              <w:rPr>
                <w:noProof/>
                <w:webHidden/>
              </w:rPr>
              <w:fldChar w:fldCharType="begin"/>
            </w:r>
            <w:r w:rsidR="002E6930">
              <w:rPr>
                <w:noProof/>
                <w:webHidden/>
              </w:rPr>
              <w:instrText xml:space="preserve"> PAGEREF _Toc174458715 \h </w:instrText>
            </w:r>
            <w:r w:rsidR="002E6930">
              <w:rPr>
                <w:noProof/>
                <w:webHidden/>
              </w:rPr>
            </w:r>
            <w:r w:rsidR="002E6930">
              <w:rPr>
                <w:noProof/>
                <w:webHidden/>
              </w:rPr>
              <w:fldChar w:fldCharType="separate"/>
            </w:r>
            <w:r w:rsidR="002E6930">
              <w:rPr>
                <w:noProof/>
                <w:webHidden/>
              </w:rPr>
              <w:t>9</w:t>
            </w:r>
            <w:r w:rsidR="002E6930">
              <w:rPr>
                <w:noProof/>
                <w:webHidden/>
              </w:rPr>
              <w:fldChar w:fldCharType="end"/>
            </w:r>
          </w:hyperlink>
        </w:p>
        <w:p w14:paraId="402D4F63" w14:textId="4A552D0B"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716" w:history="1">
            <w:r w:rsidR="002E6930" w:rsidRPr="0013780A">
              <w:rPr>
                <w:rStyle w:val="Hyperlink"/>
                <w:rFonts w:cs="Arial"/>
                <w:noProof/>
              </w:rPr>
              <w:t>Rule 21.</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Placing Items on Agenda</w:t>
            </w:r>
            <w:r w:rsidR="002E6930">
              <w:rPr>
                <w:noProof/>
                <w:webHidden/>
              </w:rPr>
              <w:tab/>
            </w:r>
            <w:r w:rsidR="002E6930">
              <w:rPr>
                <w:noProof/>
                <w:webHidden/>
              </w:rPr>
              <w:fldChar w:fldCharType="begin"/>
            </w:r>
            <w:r w:rsidR="002E6930">
              <w:rPr>
                <w:noProof/>
                <w:webHidden/>
              </w:rPr>
              <w:instrText xml:space="preserve"> PAGEREF _Toc174458716 \h </w:instrText>
            </w:r>
            <w:r w:rsidR="002E6930">
              <w:rPr>
                <w:noProof/>
                <w:webHidden/>
              </w:rPr>
            </w:r>
            <w:r w:rsidR="002E6930">
              <w:rPr>
                <w:noProof/>
                <w:webHidden/>
              </w:rPr>
              <w:fldChar w:fldCharType="separate"/>
            </w:r>
            <w:r w:rsidR="002E6930">
              <w:rPr>
                <w:noProof/>
                <w:webHidden/>
              </w:rPr>
              <w:t>10</w:t>
            </w:r>
            <w:r w:rsidR="002E6930">
              <w:rPr>
                <w:noProof/>
                <w:webHidden/>
              </w:rPr>
              <w:fldChar w:fldCharType="end"/>
            </w:r>
          </w:hyperlink>
        </w:p>
        <w:p w14:paraId="254B4D00" w14:textId="304B7851"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717" w:history="1">
            <w:r w:rsidR="002E6930" w:rsidRPr="0013780A">
              <w:rPr>
                <w:rStyle w:val="Hyperlink"/>
                <w:rFonts w:cs="Arial"/>
                <w:noProof/>
              </w:rPr>
              <w:t>Rule 22.</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Getting Item from Committee</w:t>
            </w:r>
            <w:r w:rsidR="002E6930">
              <w:rPr>
                <w:noProof/>
                <w:webHidden/>
              </w:rPr>
              <w:tab/>
            </w:r>
            <w:r w:rsidR="002E6930">
              <w:rPr>
                <w:noProof/>
                <w:webHidden/>
              </w:rPr>
              <w:fldChar w:fldCharType="begin"/>
            </w:r>
            <w:r w:rsidR="002E6930">
              <w:rPr>
                <w:noProof/>
                <w:webHidden/>
              </w:rPr>
              <w:instrText xml:space="preserve"> PAGEREF _Toc174458717 \h </w:instrText>
            </w:r>
            <w:r w:rsidR="002E6930">
              <w:rPr>
                <w:noProof/>
                <w:webHidden/>
              </w:rPr>
            </w:r>
            <w:r w:rsidR="002E6930">
              <w:rPr>
                <w:noProof/>
                <w:webHidden/>
              </w:rPr>
              <w:fldChar w:fldCharType="separate"/>
            </w:r>
            <w:r w:rsidR="002E6930">
              <w:rPr>
                <w:noProof/>
                <w:webHidden/>
              </w:rPr>
              <w:t>11</w:t>
            </w:r>
            <w:r w:rsidR="002E6930">
              <w:rPr>
                <w:noProof/>
                <w:webHidden/>
              </w:rPr>
              <w:fldChar w:fldCharType="end"/>
            </w:r>
          </w:hyperlink>
        </w:p>
        <w:p w14:paraId="54D5D024" w14:textId="40AC0150"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718" w:history="1">
            <w:r w:rsidR="002E6930" w:rsidRPr="0013780A">
              <w:rPr>
                <w:rStyle w:val="Hyperlink"/>
                <w:rFonts w:cs="Arial"/>
                <w:noProof/>
              </w:rPr>
              <w:t>Rule 23.</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Motions to Lay on the Table</w:t>
            </w:r>
            <w:r w:rsidR="002E6930">
              <w:rPr>
                <w:noProof/>
                <w:webHidden/>
              </w:rPr>
              <w:tab/>
            </w:r>
            <w:r w:rsidR="002E6930">
              <w:rPr>
                <w:noProof/>
                <w:webHidden/>
              </w:rPr>
              <w:fldChar w:fldCharType="begin"/>
            </w:r>
            <w:r w:rsidR="002E6930">
              <w:rPr>
                <w:noProof/>
                <w:webHidden/>
              </w:rPr>
              <w:instrText xml:space="preserve"> PAGEREF _Toc174458718 \h </w:instrText>
            </w:r>
            <w:r w:rsidR="002E6930">
              <w:rPr>
                <w:noProof/>
                <w:webHidden/>
              </w:rPr>
            </w:r>
            <w:r w:rsidR="002E6930">
              <w:rPr>
                <w:noProof/>
                <w:webHidden/>
              </w:rPr>
              <w:fldChar w:fldCharType="separate"/>
            </w:r>
            <w:r w:rsidR="002E6930">
              <w:rPr>
                <w:noProof/>
                <w:webHidden/>
              </w:rPr>
              <w:t>12</w:t>
            </w:r>
            <w:r w:rsidR="002E6930">
              <w:rPr>
                <w:noProof/>
                <w:webHidden/>
              </w:rPr>
              <w:fldChar w:fldCharType="end"/>
            </w:r>
          </w:hyperlink>
        </w:p>
        <w:p w14:paraId="299ED86F" w14:textId="2B902185"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719" w:history="1">
            <w:r w:rsidR="002E6930" w:rsidRPr="0013780A">
              <w:rPr>
                <w:rStyle w:val="Hyperlink"/>
                <w:rFonts w:cs="Arial"/>
                <w:noProof/>
              </w:rPr>
              <w:t>Rule 24.</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Adoption of Ordinances</w:t>
            </w:r>
            <w:r w:rsidR="002E6930">
              <w:rPr>
                <w:noProof/>
                <w:webHidden/>
              </w:rPr>
              <w:tab/>
            </w:r>
            <w:r w:rsidR="002E6930">
              <w:rPr>
                <w:noProof/>
                <w:webHidden/>
              </w:rPr>
              <w:fldChar w:fldCharType="begin"/>
            </w:r>
            <w:r w:rsidR="002E6930">
              <w:rPr>
                <w:noProof/>
                <w:webHidden/>
              </w:rPr>
              <w:instrText xml:space="preserve"> PAGEREF _Toc174458719 \h </w:instrText>
            </w:r>
            <w:r w:rsidR="002E6930">
              <w:rPr>
                <w:noProof/>
                <w:webHidden/>
              </w:rPr>
            </w:r>
            <w:r w:rsidR="002E6930">
              <w:rPr>
                <w:noProof/>
                <w:webHidden/>
              </w:rPr>
              <w:fldChar w:fldCharType="separate"/>
            </w:r>
            <w:r w:rsidR="002E6930">
              <w:rPr>
                <w:noProof/>
                <w:webHidden/>
              </w:rPr>
              <w:t>12</w:t>
            </w:r>
            <w:r w:rsidR="002E6930">
              <w:rPr>
                <w:noProof/>
                <w:webHidden/>
              </w:rPr>
              <w:fldChar w:fldCharType="end"/>
            </w:r>
          </w:hyperlink>
        </w:p>
        <w:p w14:paraId="4DE1EE9E" w14:textId="44E8A28C"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720" w:history="1">
            <w:r w:rsidR="002E6930" w:rsidRPr="0013780A">
              <w:rPr>
                <w:rStyle w:val="Hyperlink"/>
                <w:rFonts w:cs="Arial"/>
                <w:noProof/>
              </w:rPr>
              <w:t>Rule 25.</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Adoption of Resolutions</w:t>
            </w:r>
            <w:r w:rsidR="002E6930">
              <w:rPr>
                <w:noProof/>
                <w:webHidden/>
              </w:rPr>
              <w:tab/>
            </w:r>
            <w:r w:rsidR="002E6930">
              <w:rPr>
                <w:noProof/>
                <w:webHidden/>
              </w:rPr>
              <w:fldChar w:fldCharType="begin"/>
            </w:r>
            <w:r w:rsidR="002E6930">
              <w:rPr>
                <w:noProof/>
                <w:webHidden/>
              </w:rPr>
              <w:instrText xml:space="preserve"> PAGEREF _Toc174458720 \h </w:instrText>
            </w:r>
            <w:r w:rsidR="002E6930">
              <w:rPr>
                <w:noProof/>
                <w:webHidden/>
              </w:rPr>
            </w:r>
            <w:r w:rsidR="002E6930">
              <w:rPr>
                <w:noProof/>
                <w:webHidden/>
              </w:rPr>
              <w:fldChar w:fldCharType="separate"/>
            </w:r>
            <w:r w:rsidR="002E6930">
              <w:rPr>
                <w:noProof/>
                <w:webHidden/>
              </w:rPr>
              <w:t>12</w:t>
            </w:r>
            <w:r w:rsidR="002E6930">
              <w:rPr>
                <w:noProof/>
                <w:webHidden/>
              </w:rPr>
              <w:fldChar w:fldCharType="end"/>
            </w:r>
          </w:hyperlink>
        </w:p>
        <w:p w14:paraId="6F8C0A7F" w14:textId="2C65A7C5"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721" w:history="1">
            <w:r w:rsidR="002E6930" w:rsidRPr="0013780A">
              <w:rPr>
                <w:rStyle w:val="Hyperlink"/>
                <w:rFonts w:cs="Arial"/>
                <w:noProof/>
              </w:rPr>
              <w:t>Rule 26.</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Effective Date of Ordinances and Resolutions</w:t>
            </w:r>
            <w:r w:rsidR="002E6930">
              <w:rPr>
                <w:noProof/>
                <w:webHidden/>
              </w:rPr>
              <w:tab/>
            </w:r>
            <w:r w:rsidR="002E6930">
              <w:rPr>
                <w:noProof/>
                <w:webHidden/>
              </w:rPr>
              <w:fldChar w:fldCharType="begin"/>
            </w:r>
            <w:r w:rsidR="002E6930">
              <w:rPr>
                <w:noProof/>
                <w:webHidden/>
              </w:rPr>
              <w:instrText xml:space="preserve"> PAGEREF _Toc174458721 \h </w:instrText>
            </w:r>
            <w:r w:rsidR="002E6930">
              <w:rPr>
                <w:noProof/>
                <w:webHidden/>
              </w:rPr>
            </w:r>
            <w:r w:rsidR="002E6930">
              <w:rPr>
                <w:noProof/>
                <w:webHidden/>
              </w:rPr>
              <w:fldChar w:fldCharType="separate"/>
            </w:r>
            <w:r w:rsidR="002E6930">
              <w:rPr>
                <w:noProof/>
                <w:webHidden/>
              </w:rPr>
              <w:t>12</w:t>
            </w:r>
            <w:r w:rsidR="002E6930">
              <w:rPr>
                <w:noProof/>
                <w:webHidden/>
              </w:rPr>
              <w:fldChar w:fldCharType="end"/>
            </w:r>
          </w:hyperlink>
        </w:p>
        <w:p w14:paraId="6A7BA7F0" w14:textId="322EE248"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722" w:history="1">
            <w:r w:rsidR="002E6930" w:rsidRPr="0013780A">
              <w:rPr>
                <w:rStyle w:val="Hyperlink"/>
                <w:rFonts w:cs="Arial"/>
                <w:noProof/>
              </w:rPr>
              <w:t>Rule 27.</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Emergency Ordinances</w:t>
            </w:r>
            <w:r w:rsidR="002E6930">
              <w:rPr>
                <w:noProof/>
                <w:webHidden/>
              </w:rPr>
              <w:tab/>
            </w:r>
            <w:r w:rsidR="002E6930">
              <w:rPr>
                <w:noProof/>
                <w:webHidden/>
              </w:rPr>
              <w:fldChar w:fldCharType="begin"/>
            </w:r>
            <w:r w:rsidR="002E6930">
              <w:rPr>
                <w:noProof/>
                <w:webHidden/>
              </w:rPr>
              <w:instrText xml:space="preserve"> PAGEREF _Toc174458722 \h </w:instrText>
            </w:r>
            <w:r w:rsidR="002E6930">
              <w:rPr>
                <w:noProof/>
                <w:webHidden/>
              </w:rPr>
            </w:r>
            <w:r w:rsidR="002E6930">
              <w:rPr>
                <w:noProof/>
                <w:webHidden/>
              </w:rPr>
              <w:fldChar w:fldCharType="separate"/>
            </w:r>
            <w:r w:rsidR="002E6930">
              <w:rPr>
                <w:noProof/>
                <w:webHidden/>
              </w:rPr>
              <w:t>13</w:t>
            </w:r>
            <w:r w:rsidR="002E6930">
              <w:rPr>
                <w:noProof/>
                <w:webHidden/>
              </w:rPr>
              <w:fldChar w:fldCharType="end"/>
            </w:r>
          </w:hyperlink>
        </w:p>
        <w:p w14:paraId="24E6A17E" w14:textId="0C8FC8C9"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723" w:history="1">
            <w:r w:rsidR="002E6930" w:rsidRPr="0013780A">
              <w:rPr>
                <w:rStyle w:val="Hyperlink"/>
                <w:rFonts w:cs="Arial"/>
                <w:noProof/>
              </w:rPr>
              <w:t>Rule 28.</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Election of Officers</w:t>
            </w:r>
            <w:r w:rsidR="002E6930">
              <w:rPr>
                <w:noProof/>
                <w:webHidden/>
              </w:rPr>
              <w:tab/>
            </w:r>
            <w:r w:rsidR="002E6930">
              <w:rPr>
                <w:noProof/>
                <w:webHidden/>
              </w:rPr>
              <w:fldChar w:fldCharType="begin"/>
            </w:r>
            <w:r w:rsidR="002E6930">
              <w:rPr>
                <w:noProof/>
                <w:webHidden/>
              </w:rPr>
              <w:instrText xml:space="preserve"> PAGEREF _Toc174458723 \h </w:instrText>
            </w:r>
            <w:r w:rsidR="002E6930">
              <w:rPr>
                <w:noProof/>
                <w:webHidden/>
              </w:rPr>
            </w:r>
            <w:r w:rsidR="002E6930">
              <w:rPr>
                <w:noProof/>
                <w:webHidden/>
              </w:rPr>
              <w:fldChar w:fldCharType="separate"/>
            </w:r>
            <w:r w:rsidR="002E6930">
              <w:rPr>
                <w:noProof/>
                <w:webHidden/>
              </w:rPr>
              <w:t>13</w:t>
            </w:r>
            <w:r w:rsidR="002E6930">
              <w:rPr>
                <w:noProof/>
                <w:webHidden/>
              </w:rPr>
              <w:fldChar w:fldCharType="end"/>
            </w:r>
          </w:hyperlink>
        </w:p>
        <w:p w14:paraId="3ECE298D" w14:textId="7754B311"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724" w:history="1">
            <w:r w:rsidR="002E6930" w:rsidRPr="0013780A">
              <w:rPr>
                <w:rStyle w:val="Hyperlink"/>
                <w:rFonts w:cs="Arial"/>
                <w:noProof/>
              </w:rPr>
              <w:t>Rule 29.</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Responsibilities of City Council President with Respect to New City Council Members</w:t>
            </w:r>
            <w:r w:rsidR="002E6930">
              <w:rPr>
                <w:noProof/>
                <w:webHidden/>
              </w:rPr>
              <w:tab/>
            </w:r>
            <w:r w:rsidR="002E6930">
              <w:rPr>
                <w:noProof/>
                <w:webHidden/>
              </w:rPr>
              <w:fldChar w:fldCharType="begin"/>
            </w:r>
            <w:r w:rsidR="002E6930">
              <w:rPr>
                <w:noProof/>
                <w:webHidden/>
              </w:rPr>
              <w:instrText xml:space="preserve"> PAGEREF _Toc174458724 \h </w:instrText>
            </w:r>
            <w:r w:rsidR="002E6930">
              <w:rPr>
                <w:noProof/>
                <w:webHidden/>
              </w:rPr>
            </w:r>
            <w:r w:rsidR="002E6930">
              <w:rPr>
                <w:noProof/>
                <w:webHidden/>
              </w:rPr>
              <w:fldChar w:fldCharType="separate"/>
            </w:r>
            <w:r w:rsidR="002E6930">
              <w:rPr>
                <w:noProof/>
                <w:webHidden/>
              </w:rPr>
              <w:t>13</w:t>
            </w:r>
            <w:r w:rsidR="002E6930">
              <w:rPr>
                <w:noProof/>
                <w:webHidden/>
              </w:rPr>
              <w:fldChar w:fldCharType="end"/>
            </w:r>
          </w:hyperlink>
        </w:p>
        <w:p w14:paraId="061CEAB5" w14:textId="3D30539C"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725" w:history="1">
            <w:r w:rsidR="002E6930" w:rsidRPr="0013780A">
              <w:rPr>
                <w:rStyle w:val="Hyperlink"/>
                <w:rFonts w:cs="Arial"/>
                <w:noProof/>
              </w:rPr>
              <w:t>Rule 30.</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Absences of City Officers from the City for a Continuous Time Period of Ten (10) Days or More</w:t>
            </w:r>
            <w:r w:rsidR="002E6930">
              <w:rPr>
                <w:noProof/>
                <w:webHidden/>
              </w:rPr>
              <w:tab/>
            </w:r>
            <w:r w:rsidR="002E6930">
              <w:rPr>
                <w:noProof/>
                <w:webHidden/>
              </w:rPr>
              <w:fldChar w:fldCharType="begin"/>
            </w:r>
            <w:r w:rsidR="002E6930">
              <w:rPr>
                <w:noProof/>
                <w:webHidden/>
              </w:rPr>
              <w:instrText xml:space="preserve"> PAGEREF _Toc174458725 \h </w:instrText>
            </w:r>
            <w:r w:rsidR="002E6930">
              <w:rPr>
                <w:noProof/>
                <w:webHidden/>
              </w:rPr>
            </w:r>
            <w:r w:rsidR="002E6930">
              <w:rPr>
                <w:noProof/>
                <w:webHidden/>
              </w:rPr>
              <w:fldChar w:fldCharType="separate"/>
            </w:r>
            <w:r w:rsidR="002E6930">
              <w:rPr>
                <w:noProof/>
                <w:webHidden/>
              </w:rPr>
              <w:t>14</w:t>
            </w:r>
            <w:r w:rsidR="002E6930">
              <w:rPr>
                <w:noProof/>
                <w:webHidden/>
              </w:rPr>
              <w:fldChar w:fldCharType="end"/>
            </w:r>
          </w:hyperlink>
        </w:p>
        <w:p w14:paraId="1E64C51F" w14:textId="436BC083"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726" w:history="1">
            <w:r w:rsidR="002E6930" w:rsidRPr="0013780A">
              <w:rPr>
                <w:rStyle w:val="Hyperlink"/>
                <w:rFonts w:cs="Arial"/>
                <w:noProof/>
              </w:rPr>
              <w:t>Rule 31.</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City Council Procedures for Filling a Vacancy in an Elected City Office</w:t>
            </w:r>
            <w:r w:rsidR="002E6930">
              <w:rPr>
                <w:noProof/>
                <w:webHidden/>
              </w:rPr>
              <w:tab/>
            </w:r>
            <w:r w:rsidR="002E6930">
              <w:rPr>
                <w:noProof/>
                <w:webHidden/>
              </w:rPr>
              <w:fldChar w:fldCharType="begin"/>
            </w:r>
            <w:r w:rsidR="002E6930">
              <w:rPr>
                <w:noProof/>
                <w:webHidden/>
              </w:rPr>
              <w:instrText xml:space="preserve"> PAGEREF _Toc174458726 \h </w:instrText>
            </w:r>
            <w:r w:rsidR="002E6930">
              <w:rPr>
                <w:noProof/>
                <w:webHidden/>
              </w:rPr>
            </w:r>
            <w:r w:rsidR="002E6930">
              <w:rPr>
                <w:noProof/>
                <w:webHidden/>
              </w:rPr>
              <w:fldChar w:fldCharType="separate"/>
            </w:r>
            <w:r w:rsidR="002E6930">
              <w:rPr>
                <w:noProof/>
                <w:webHidden/>
              </w:rPr>
              <w:t>14</w:t>
            </w:r>
            <w:r w:rsidR="002E6930">
              <w:rPr>
                <w:noProof/>
                <w:webHidden/>
              </w:rPr>
              <w:fldChar w:fldCharType="end"/>
            </w:r>
          </w:hyperlink>
        </w:p>
        <w:p w14:paraId="1AEB05EA" w14:textId="5B1252B3"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727" w:history="1">
            <w:r w:rsidR="002E6930" w:rsidRPr="0013780A">
              <w:rPr>
                <w:rStyle w:val="Hyperlink"/>
                <w:rFonts w:cs="Arial"/>
                <w:noProof/>
              </w:rPr>
              <w:t>Rule 32.</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Appointments to Various Boards, Agencies and Commissions</w:t>
            </w:r>
            <w:r w:rsidR="002E6930">
              <w:rPr>
                <w:noProof/>
                <w:webHidden/>
              </w:rPr>
              <w:tab/>
            </w:r>
            <w:r w:rsidR="002E6930">
              <w:rPr>
                <w:noProof/>
                <w:webHidden/>
              </w:rPr>
              <w:fldChar w:fldCharType="begin"/>
            </w:r>
            <w:r w:rsidR="002E6930">
              <w:rPr>
                <w:noProof/>
                <w:webHidden/>
              </w:rPr>
              <w:instrText xml:space="preserve"> PAGEREF _Toc174458727 \h </w:instrText>
            </w:r>
            <w:r w:rsidR="002E6930">
              <w:rPr>
                <w:noProof/>
                <w:webHidden/>
              </w:rPr>
            </w:r>
            <w:r w:rsidR="002E6930">
              <w:rPr>
                <w:noProof/>
                <w:webHidden/>
              </w:rPr>
              <w:fldChar w:fldCharType="separate"/>
            </w:r>
            <w:r w:rsidR="002E6930">
              <w:rPr>
                <w:noProof/>
                <w:webHidden/>
              </w:rPr>
              <w:t>15</w:t>
            </w:r>
            <w:r w:rsidR="002E6930">
              <w:rPr>
                <w:noProof/>
                <w:webHidden/>
              </w:rPr>
              <w:fldChar w:fldCharType="end"/>
            </w:r>
          </w:hyperlink>
        </w:p>
        <w:p w14:paraId="454E98B5" w14:textId="1C23FAC8"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728" w:history="1">
            <w:r w:rsidR="002E6930" w:rsidRPr="0013780A">
              <w:rPr>
                <w:rStyle w:val="Hyperlink"/>
                <w:rFonts w:cs="Arial"/>
                <w:noProof/>
              </w:rPr>
              <w:t>Rule 33.</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noProof/>
              </w:rPr>
              <w:t>City Council Consideration of Mayoral Appointments</w:t>
            </w:r>
            <w:r w:rsidR="002E6930">
              <w:rPr>
                <w:noProof/>
                <w:webHidden/>
              </w:rPr>
              <w:tab/>
            </w:r>
            <w:r w:rsidR="002E6930">
              <w:rPr>
                <w:noProof/>
                <w:webHidden/>
              </w:rPr>
              <w:fldChar w:fldCharType="begin"/>
            </w:r>
            <w:r w:rsidR="002E6930">
              <w:rPr>
                <w:noProof/>
                <w:webHidden/>
              </w:rPr>
              <w:instrText xml:space="preserve"> PAGEREF _Toc174458728 \h </w:instrText>
            </w:r>
            <w:r w:rsidR="002E6930">
              <w:rPr>
                <w:noProof/>
                <w:webHidden/>
              </w:rPr>
            </w:r>
            <w:r w:rsidR="002E6930">
              <w:rPr>
                <w:noProof/>
                <w:webHidden/>
              </w:rPr>
              <w:fldChar w:fldCharType="separate"/>
            </w:r>
            <w:r w:rsidR="002E6930">
              <w:rPr>
                <w:noProof/>
                <w:webHidden/>
              </w:rPr>
              <w:t>18</w:t>
            </w:r>
            <w:r w:rsidR="002E6930">
              <w:rPr>
                <w:noProof/>
                <w:webHidden/>
              </w:rPr>
              <w:fldChar w:fldCharType="end"/>
            </w:r>
          </w:hyperlink>
        </w:p>
        <w:p w14:paraId="73452228" w14:textId="3188FFD0" w:rsidR="002E6930" w:rsidRDefault="00D45272">
          <w:pPr>
            <w:pStyle w:val="TOC1"/>
            <w:tabs>
              <w:tab w:val="left" w:pos="1100"/>
              <w:tab w:val="right" w:pos="9620"/>
            </w:tabs>
            <w:rPr>
              <w:rFonts w:asciiTheme="minorHAnsi" w:eastAsiaTheme="minorEastAsia" w:hAnsiTheme="minorHAnsi" w:cstheme="minorBidi"/>
              <w:b w:val="0"/>
              <w:bCs w:val="0"/>
              <w:i w:val="0"/>
              <w:iCs w:val="0"/>
              <w:noProof/>
              <w:kern w:val="2"/>
              <w:lang w:eastAsia="en-US"/>
              <w14:ligatures w14:val="standardContextual"/>
            </w:rPr>
          </w:pPr>
          <w:hyperlink w:anchor="_Toc174458729" w:history="1">
            <w:r w:rsidR="002E6930" w:rsidRPr="0013780A">
              <w:rPr>
                <w:rStyle w:val="Hyperlink"/>
                <w:rFonts w:cs="Arial"/>
                <w:noProof/>
              </w:rPr>
              <w:t>Rule 34.</w:t>
            </w:r>
            <w:r w:rsidR="002E6930">
              <w:rPr>
                <w:rFonts w:asciiTheme="minorHAnsi" w:eastAsiaTheme="minorEastAsia" w:hAnsiTheme="minorHAnsi" w:cstheme="minorBidi"/>
                <w:b w:val="0"/>
                <w:bCs w:val="0"/>
                <w:i w:val="0"/>
                <w:iCs w:val="0"/>
                <w:noProof/>
                <w:kern w:val="2"/>
                <w:lang w:eastAsia="en-US"/>
                <w14:ligatures w14:val="standardContextual"/>
              </w:rPr>
              <w:tab/>
            </w:r>
            <w:r w:rsidR="002E6930" w:rsidRPr="0013780A">
              <w:rPr>
                <w:rStyle w:val="Hyperlink"/>
                <w:rFonts w:cs="Arial"/>
                <w:noProof/>
              </w:rPr>
              <w:t>City Council Appeals Procedure</w:t>
            </w:r>
            <w:r w:rsidR="002E6930">
              <w:rPr>
                <w:noProof/>
                <w:webHidden/>
              </w:rPr>
              <w:tab/>
            </w:r>
            <w:r w:rsidR="002E6930">
              <w:rPr>
                <w:noProof/>
                <w:webHidden/>
              </w:rPr>
              <w:fldChar w:fldCharType="begin"/>
            </w:r>
            <w:r w:rsidR="002E6930">
              <w:rPr>
                <w:noProof/>
                <w:webHidden/>
              </w:rPr>
              <w:instrText xml:space="preserve"> PAGEREF _Toc174458729 \h </w:instrText>
            </w:r>
            <w:r w:rsidR="002E6930">
              <w:rPr>
                <w:noProof/>
                <w:webHidden/>
              </w:rPr>
            </w:r>
            <w:r w:rsidR="002E6930">
              <w:rPr>
                <w:noProof/>
                <w:webHidden/>
              </w:rPr>
              <w:fldChar w:fldCharType="separate"/>
            </w:r>
            <w:r w:rsidR="002E6930">
              <w:rPr>
                <w:noProof/>
                <w:webHidden/>
              </w:rPr>
              <w:t>18</w:t>
            </w:r>
            <w:r w:rsidR="002E6930">
              <w:rPr>
                <w:noProof/>
                <w:webHidden/>
              </w:rPr>
              <w:fldChar w:fldCharType="end"/>
            </w:r>
          </w:hyperlink>
        </w:p>
        <w:p w14:paraId="13FABDDB" w14:textId="3E3C4088" w:rsidR="006561E6" w:rsidRDefault="006561E6">
          <w:r>
            <w:rPr>
              <w:b/>
              <w:bCs/>
              <w:noProof/>
            </w:rPr>
            <w:fldChar w:fldCharType="end"/>
          </w:r>
        </w:p>
      </w:sdtContent>
    </w:sdt>
    <w:p w14:paraId="5683EE11" w14:textId="77777777" w:rsidR="00843CFE" w:rsidRPr="00D739ED" w:rsidRDefault="00843CFE" w:rsidP="50A27AD6">
      <w:pPr>
        <w:pStyle w:val="StyleTOC1LeftLeft-031Right05Before24pt"/>
      </w:pPr>
    </w:p>
    <w:p w14:paraId="1E50EE00" w14:textId="77777777" w:rsidR="00843CFE" w:rsidRPr="00D739ED" w:rsidRDefault="00843CFE" w:rsidP="00592292">
      <w:pPr>
        <w:pStyle w:val="Heading1"/>
      </w:pPr>
      <w:bookmarkStart w:id="13" w:name="__RefHeading__69_177951298"/>
      <w:bookmarkStart w:id="14" w:name="_Toc338860666"/>
      <w:bookmarkStart w:id="15" w:name="_Toc100825900"/>
      <w:bookmarkStart w:id="16" w:name="_Toc159577877"/>
      <w:bookmarkStart w:id="17" w:name="_Toc174458696"/>
      <w:bookmarkEnd w:id="13"/>
      <w:r w:rsidRPr="00D739ED">
        <w:t xml:space="preserve">Regular </w:t>
      </w:r>
      <w:r w:rsidR="006D6973" w:rsidRPr="00D739ED">
        <w:t xml:space="preserve">and Special </w:t>
      </w:r>
      <w:r w:rsidRPr="00D739ED">
        <w:t>Meetings of the City Council</w:t>
      </w:r>
      <w:bookmarkEnd w:id="14"/>
      <w:bookmarkEnd w:id="15"/>
      <w:bookmarkEnd w:id="16"/>
      <w:bookmarkEnd w:id="17"/>
    </w:p>
    <w:p w14:paraId="21C73817" w14:textId="75799F8F" w:rsidR="00843CFE" w:rsidRPr="00D739ED" w:rsidRDefault="00FB1C14" w:rsidP="00782587">
      <w:pPr>
        <w:ind w:left="720"/>
      </w:pPr>
      <w:r w:rsidRPr="00D739ED">
        <w:t>Prior to the beginning of each calendar year, the Council</w:t>
      </w:r>
      <w:r w:rsidR="00990C49" w:rsidRPr="00D739ED">
        <w:t xml:space="preserve"> President and City Clerk</w:t>
      </w:r>
      <w:r w:rsidRPr="00D739ED">
        <w:t xml:space="preserve"> shall establish a schedule of the time, date, and place of regular meetings for the year.  </w:t>
      </w:r>
      <w:r w:rsidR="00990C49" w:rsidRPr="00D739ED">
        <w:t xml:space="preserve">City Council </w:t>
      </w:r>
      <w:r w:rsidR="00ED27BC" w:rsidRPr="00D739ED">
        <w:t xml:space="preserve">should strive to </w:t>
      </w:r>
      <w:r w:rsidR="00990C49" w:rsidRPr="00D739ED">
        <w:t>hold a</w:t>
      </w:r>
      <w:r w:rsidR="00AF4152" w:rsidRPr="00D739ED">
        <w:t>pproximately</w:t>
      </w:r>
      <w:r w:rsidR="00990C49" w:rsidRPr="00D739ED">
        <w:t xml:space="preserve"> 36 meetings per year and to meet three times per</w:t>
      </w:r>
      <w:r w:rsidR="002B2096" w:rsidRPr="00D739ED">
        <w:t xml:space="preserve"> month</w:t>
      </w:r>
      <w:r w:rsidR="00990C49" w:rsidRPr="00D739ED">
        <w:t xml:space="preserve"> on average.  </w:t>
      </w:r>
      <w:r w:rsidR="00843CFE" w:rsidRPr="00D739ED">
        <w:t xml:space="preserve">The Council may adjourn </w:t>
      </w:r>
      <w:r w:rsidR="00967C48" w:rsidRPr="00D739ED">
        <w:t>and</w:t>
      </w:r>
      <w:r w:rsidR="00EB7EEC" w:rsidRPr="00D739ED">
        <w:t>/or</w:t>
      </w:r>
      <w:r w:rsidR="00967C48" w:rsidRPr="00D739ED">
        <w:t xml:space="preserve"> reconvene </w:t>
      </w:r>
      <w:r w:rsidR="00843CFE" w:rsidRPr="00D739ED">
        <w:t xml:space="preserve">a meeting </w:t>
      </w:r>
      <w:r w:rsidR="00967C48" w:rsidRPr="00D739ED">
        <w:t>from time to time</w:t>
      </w:r>
      <w:r w:rsidR="00EB7EEC" w:rsidRPr="00D739ED">
        <w:t xml:space="preserve"> and the </w:t>
      </w:r>
      <w:r w:rsidR="00843CFE" w:rsidRPr="00D739ED">
        <w:t>meeting shall be considered a meeting for the transaction of all business which may come up before the Council.</w:t>
      </w:r>
    </w:p>
    <w:p w14:paraId="72BF85C5" w14:textId="6DB3840F" w:rsidR="006D6973" w:rsidRPr="00D739ED" w:rsidRDefault="006D6973" w:rsidP="00782587">
      <w:pPr>
        <w:ind w:left="720"/>
      </w:pPr>
    </w:p>
    <w:p w14:paraId="61D6FA68" w14:textId="77777777" w:rsidR="00C1752A" w:rsidRPr="00D739ED" w:rsidRDefault="00C1752A" w:rsidP="00C1752A">
      <w:pPr>
        <w:ind w:left="720"/>
      </w:pPr>
      <w:r w:rsidRPr="00D739ED">
        <w:t>Notice of Council’s annual meeting schedule shall be posted on the City’s web site and shall be published where the City publishes other legal notices at least once prior to the beginning of the year. The notice should (1) set forth the time, date, and place of all regular meetings of the Council for the year, and (2) state that the agenda for each meeting shall be displayed at a City Hall</w:t>
      </w:r>
      <w:r w:rsidRPr="00D739ED">
        <w:rPr>
          <w:color w:val="C5000B"/>
        </w:rPr>
        <w:t xml:space="preserve"> </w:t>
      </w:r>
      <w:r w:rsidRPr="00D739ED">
        <w:t xml:space="preserve">entrance at least two days prior to the meeting. </w:t>
      </w:r>
    </w:p>
    <w:p w14:paraId="0F51431F" w14:textId="77777777" w:rsidR="00C1752A" w:rsidRPr="00D739ED" w:rsidRDefault="00C1752A" w:rsidP="00C1752A">
      <w:pPr>
        <w:ind w:left="720"/>
      </w:pPr>
    </w:p>
    <w:p w14:paraId="387BD858" w14:textId="15B50446" w:rsidR="006D6973" w:rsidRPr="00D739ED" w:rsidRDefault="006D6973" w:rsidP="00782587">
      <w:pPr>
        <w:ind w:left="720"/>
      </w:pPr>
      <w:r w:rsidRPr="00D739ED">
        <w:t xml:space="preserve">Special meetings of the Council may be called, from time to time, by the Mayor, or by a majority of Council members.  The City Clerk shall give written notice of the special meeting to all members of City Council at least 2 calendar days in advance of the meeting. The notice shall specify date, time, </w:t>
      </w:r>
      <w:r w:rsidR="00DD3E83" w:rsidRPr="00D739ED">
        <w:t>place,</w:t>
      </w:r>
      <w:r w:rsidRPr="00D739ED">
        <w:t xml:space="preserve"> and subject(s) of the special meeting. The meeting shall be limited to subject(s) listed on the agenda. </w:t>
      </w:r>
    </w:p>
    <w:p w14:paraId="02277287" w14:textId="77777777" w:rsidR="006D6973" w:rsidRPr="00D739ED" w:rsidRDefault="006D6973" w:rsidP="00782587">
      <w:pPr>
        <w:ind w:left="720"/>
      </w:pPr>
    </w:p>
    <w:p w14:paraId="69212E5A" w14:textId="5F1A0617" w:rsidR="006D6973" w:rsidRPr="00D739ED" w:rsidRDefault="006D6973" w:rsidP="00782587">
      <w:pPr>
        <w:ind w:left="720"/>
      </w:pPr>
      <w:bookmarkStart w:id="18" w:name="_Rule_2__Special_Meetings_"/>
      <w:bookmarkStart w:id="19" w:name="__RefHeading__71_177951298"/>
      <w:bookmarkStart w:id="20" w:name="_Toc338860667"/>
      <w:bookmarkEnd w:id="18"/>
      <w:bookmarkEnd w:id="19"/>
      <w:r w:rsidRPr="00D739ED">
        <w:t xml:space="preserve">At least two days prior to the Council meeting, the agenda shall be </w:t>
      </w:r>
      <w:r w:rsidR="00AF6019" w:rsidRPr="00D739ED">
        <w:t>displayed at a City Hall</w:t>
      </w:r>
      <w:r w:rsidR="00AF6019" w:rsidRPr="00D739ED">
        <w:rPr>
          <w:color w:val="C5000B"/>
        </w:rPr>
        <w:t xml:space="preserve"> </w:t>
      </w:r>
      <w:r w:rsidR="00AF6019" w:rsidRPr="00D739ED">
        <w:t>entrance</w:t>
      </w:r>
      <w:r w:rsidRPr="00D739ED">
        <w:t>, shall be posted on the City’s web page, and shall be provided to people and news media outlets who have signed up to receive notice.</w:t>
      </w:r>
    </w:p>
    <w:p w14:paraId="38FC2D21" w14:textId="77777777" w:rsidR="006D6973" w:rsidRPr="00D739ED" w:rsidRDefault="006D6973" w:rsidP="00782587">
      <w:pPr>
        <w:ind w:left="720"/>
      </w:pPr>
    </w:p>
    <w:p w14:paraId="3D5C1D2F" w14:textId="04687ACC" w:rsidR="006D6973" w:rsidRPr="00D739ED" w:rsidRDefault="006D6973" w:rsidP="00782587">
      <w:pPr>
        <w:ind w:left="720"/>
      </w:pPr>
      <w:r w:rsidRPr="00D739ED">
        <w:t xml:space="preserve">The City Council’s committee meetings shall be announced at the City Council meeting and </w:t>
      </w:r>
      <w:r w:rsidR="00B1560C" w:rsidRPr="00D739ED">
        <w:t xml:space="preserve">meeting agendas </w:t>
      </w:r>
      <w:r w:rsidRPr="00D739ED">
        <w:t>shall be posted on the City’s website</w:t>
      </w:r>
      <w:r w:rsidR="00B1560C" w:rsidRPr="00D739ED">
        <w:t xml:space="preserve"> at least two day</w:t>
      </w:r>
      <w:r w:rsidR="00E30703" w:rsidRPr="00D739ED">
        <w:t>s prior to the meeting</w:t>
      </w:r>
      <w:r w:rsidRPr="00D739ED">
        <w:t xml:space="preserve">. </w:t>
      </w:r>
    </w:p>
    <w:p w14:paraId="287F8200" w14:textId="566E14B9" w:rsidR="000E1422" w:rsidRPr="00D739ED" w:rsidRDefault="000E1422" w:rsidP="00782587">
      <w:pPr>
        <w:ind w:left="720"/>
      </w:pPr>
    </w:p>
    <w:p w14:paraId="581DF252" w14:textId="140F500E" w:rsidR="000E1422" w:rsidRPr="00D739ED" w:rsidRDefault="000E1422" w:rsidP="00782587">
      <w:pPr>
        <w:ind w:left="720"/>
      </w:pPr>
      <w:r w:rsidRPr="00D739ED">
        <w:t>City Council and committee meetings may be conducted virtually, in person or a hybrid of virtual attendance and in person “hybrid.”</w:t>
      </w:r>
      <w:r w:rsidR="00934938" w:rsidRPr="00D739ED">
        <w:t xml:space="preserve">  C</w:t>
      </w:r>
      <w:r w:rsidR="003C4678" w:rsidRPr="00D739ED">
        <w:t xml:space="preserve">ity Council President </w:t>
      </w:r>
      <w:r w:rsidR="006776B0" w:rsidRPr="00D739ED">
        <w:t xml:space="preserve">in consultation with </w:t>
      </w:r>
      <w:r w:rsidR="00A93DF3" w:rsidRPr="00D739ED">
        <w:t xml:space="preserve">Council Vice-President and </w:t>
      </w:r>
      <w:r w:rsidR="006776B0" w:rsidRPr="00D739ED">
        <w:t>the Mayor</w:t>
      </w:r>
      <w:r w:rsidR="00A93DF3" w:rsidRPr="00D739ED">
        <w:t xml:space="preserve">, </w:t>
      </w:r>
      <w:r w:rsidR="003C4678" w:rsidRPr="00D739ED">
        <w:t>shall make the decision about the format of City Council and committee meetings.</w:t>
      </w:r>
    </w:p>
    <w:p w14:paraId="2A7EF238" w14:textId="247BABDB" w:rsidR="00EE0212" w:rsidRPr="00D739ED" w:rsidRDefault="00EE0212" w:rsidP="00782587">
      <w:pPr>
        <w:ind w:left="720"/>
      </w:pPr>
    </w:p>
    <w:p w14:paraId="599A2916" w14:textId="77EA7F61" w:rsidR="00A77895" w:rsidRPr="00D739ED" w:rsidRDefault="00EE0212" w:rsidP="00EE0212">
      <w:pPr>
        <w:tabs>
          <w:tab w:val="clear" w:pos="-720"/>
        </w:tabs>
        <w:ind w:left="720"/>
      </w:pPr>
      <w:r w:rsidRPr="00D739ED">
        <w:t xml:space="preserve">City Council </w:t>
      </w:r>
      <w:r w:rsidR="00AF7D38" w:rsidRPr="00D739ED">
        <w:t xml:space="preserve">meetings shall be presided at by the Mayor or </w:t>
      </w:r>
      <w:r w:rsidR="00A77895" w:rsidRPr="00D739ED">
        <w:t xml:space="preserve">in the Mayor’s </w:t>
      </w:r>
      <w:r w:rsidR="008E734F" w:rsidRPr="00D739ED">
        <w:t>absence, by</w:t>
      </w:r>
      <w:r w:rsidR="00A77895" w:rsidRPr="00D739ED">
        <w:t xml:space="preserve"> the City Council President</w:t>
      </w:r>
      <w:r w:rsidR="00714D3D" w:rsidRPr="00D739ED">
        <w:t xml:space="preserve">.  If both the Mayor and Council President are absent, the Council Vice-President </w:t>
      </w:r>
      <w:r w:rsidR="00714D3D" w:rsidRPr="00D739ED">
        <w:lastRenderedPageBreak/>
        <w:t>(or their designee) shall preside at the Council meeting.  Committee chairs shall preside at committee meetings and in their absence, the committee vice-chair (or their designee) shall preside at committee meetings.</w:t>
      </w:r>
    </w:p>
    <w:p w14:paraId="1A8056FF" w14:textId="77777777" w:rsidR="00532D5F" w:rsidRPr="00D739ED" w:rsidRDefault="00532D5F" w:rsidP="00532D5F">
      <w:pPr>
        <w:tabs>
          <w:tab w:val="clear" w:pos="-720"/>
        </w:tabs>
        <w:ind w:left="720"/>
      </w:pPr>
    </w:p>
    <w:p w14:paraId="600BFD9C" w14:textId="377C838A" w:rsidR="00EE0212" w:rsidRPr="00D739ED" w:rsidRDefault="00714D3D" w:rsidP="00532D5F">
      <w:pPr>
        <w:tabs>
          <w:tab w:val="clear" w:pos="-720"/>
        </w:tabs>
        <w:ind w:left="720"/>
      </w:pPr>
      <w:r w:rsidRPr="00D739ED">
        <w:t>I</w:t>
      </w:r>
      <w:r w:rsidR="00532D5F" w:rsidRPr="00D739ED">
        <w:t>n</w:t>
      </w:r>
      <w:r w:rsidR="00EE0212" w:rsidRPr="00D739ED">
        <w:t xml:space="preserve"> the Mayor’s absence, the Council President may perform the duties of mayor. (7-4-4403 MCA and Missoula City Charter Article II, 8, (2)).</w:t>
      </w:r>
    </w:p>
    <w:p w14:paraId="11D877E2" w14:textId="77777777" w:rsidR="00F432EC" w:rsidRPr="00D739ED" w:rsidRDefault="00F432EC" w:rsidP="00782587">
      <w:pPr>
        <w:ind w:left="720"/>
      </w:pPr>
    </w:p>
    <w:p w14:paraId="0BC9DC24" w14:textId="77777777" w:rsidR="00335B26" w:rsidRPr="00D739ED" w:rsidRDefault="00335B26" w:rsidP="00782587">
      <w:pPr>
        <w:ind w:left="720"/>
        <w:rPr>
          <w:u w:val="single"/>
        </w:rPr>
      </w:pPr>
      <w:r w:rsidRPr="00D739ED">
        <w:rPr>
          <w:u w:val="single"/>
        </w:rPr>
        <w:t xml:space="preserve">Remote Participation </w:t>
      </w:r>
      <w:r w:rsidR="00A36374" w:rsidRPr="00D739ED">
        <w:rPr>
          <w:u w:val="single"/>
        </w:rPr>
        <w:t xml:space="preserve">by Meeting Body Members </w:t>
      </w:r>
      <w:r w:rsidRPr="00D739ED">
        <w:rPr>
          <w:u w:val="single"/>
        </w:rPr>
        <w:t>in M</w:t>
      </w:r>
      <w:r w:rsidR="00012ABD" w:rsidRPr="00D739ED">
        <w:rPr>
          <w:u w:val="single"/>
        </w:rPr>
        <w:t>eetings</w:t>
      </w:r>
    </w:p>
    <w:p w14:paraId="1846CFC2" w14:textId="0594B743" w:rsidR="001B38C8" w:rsidRPr="00D739ED" w:rsidRDefault="000E1422" w:rsidP="00AD48E4">
      <w:pPr>
        <w:ind w:left="720"/>
      </w:pPr>
      <w:r w:rsidRPr="00D739ED">
        <w:t>In person participation by City Council members is expected whenever possible</w:t>
      </w:r>
      <w:r w:rsidR="00427807" w:rsidRPr="00D739ED">
        <w:t xml:space="preserve">.  </w:t>
      </w:r>
      <w:r w:rsidR="00BE1838" w:rsidRPr="00D739ED">
        <w:t>Extraordinary circumstances (e.g. pandemic/public safety emergency</w:t>
      </w:r>
      <w:r w:rsidR="004C4ECD" w:rsidRPr="00D739ED">
        <w:t>/emergencies</w:t>
      </w:r>
      <w:r w:rsidR="00BE1838" w:rsidRPr="00D739ED">
        <w:t>/</w:t>
      </w:r>
      <w:r w:rsidR="00B9711E" w:rsidRPr="00D739ED">
        <w:t xml:space="preserve">construction </w:t>
      </w:r>
      <w:r w:rsidR="00BE1838" w:rsidRPr="00D739ED">
        <w:t xml:space="preserve">etc.) may dictate that City Council </w:t>
      </w:r>
      <w:r w:rsidR="00427807" w:rsidRPr="00D739ED">
        <w:t xml:space="preserve">members </w:t>
      </w:r>
      <w:r w:rsidR="00BE1838" w:rsidRPr="00D739ED">
        <w:t xml:space="preserve">may need to </w:t>
      </w:r>
      <w:r w:rsidR="00D621C8" w:rsidRPr="00D739ED">
        <w:t>hold virtual meetings</w:t>
      </w:r>
      <w:r w:rsidR="00BE1838" w:rsidRPr="00D739ED">
        <w:t xml:space="preserve">. </w:t>
      </w:r>
      <w:r w:rsidR="00157833" w:rsidRPr="00D739ED">
        <w:t xml:space="preserve"> </w:t>
      </w:r>
      <w:r w:rsidR="00427807" w:rsidRPr="00D739ED">
        <w:t>If a City Council member is facing extraordinary circumstances in their life (illness, family and parental leave</w:t>
      </w:r>
      <w:r w:rsidR="001E7F2A" w:rsidRPr="00D739ED">
        <w:t>,</w:t>
      </w:r>
      <w:r w:rsidR="00427807" w:rsidRPr="00D739ED">
        <w:t xml:space="preserve"> unexpected work travel, </w:t>
      </w:r>
      <w:r w:rsidR="001A5363" w:rsidRPr="00D739ED">
        <w:t>etc.</w:t>
      </w:r>
      <w:r w:rsidR="00427807" w:rsidRPr="00D739ED">
        <w:t xml:space="preserve">) they may submit a request via e-mail to Council to participate remotely for a finite </w:t>
      </w:r>
      <w:proofErr w:type="gramStart"/>
      <w:r w:rsidR="00427807" w:rsidRPr="00D739ED">
        <w:t>period of time</w:t>
      </w:r>
      <w:proofErr w:type="gramEnd"/>
      <w:r w:rsidR="00427807" w:rsidRPr="00D739ED">
        <w:t xml:space="preserve"> to continue to fulfill their duties as an elected official during the extraordinary circumstances</w:t>
      </w:r>
      <w:r w:rsidR="001E7F2A" w:rsidRPr="00D739ED">
        <w:t>.</w:t>
      </w:r>
      <w:r w:rsidR="00C84CA3" w:rsidRPr="00D739ED">
        <w:t xml:space="preserve"> </w:t>
      </w:r>
      <w:r w:rsidR="009535E3" w:rsidRPr="00D739ED">
        <w:t xml:space="preserve">See Council </w:t>
      </w:r>
      <w:r w:rsidR="00C84CA3" w:rsidRPr="00D739ED">
        <w:t>R</w:t>
      </w:r>
      <w:r w:rsidR="009535E3" w:rsidRPr="00D739ED">
        <w:t xml:space="preserve">ule </w:t>
      </w:r>
      <w:r w:rsidR="00C84CA3" w:rsidRPr="00D739ED">
        <w:t>29</w:t>
      </w:r>
      <w:r w:rsidR="00854DDF" w:rsidRPr="00D739ED">
        <w:t xml:space="preserve"> as the procedure for approval/objection to the request.</w:t>
      </w:r>
      <w:r w:rsidR="009535E3" w:rsidRPr="00D739ED">
        <w:t xml:space="preserve"> </w:t>
      </w:r>
    </w:p>
    <w:p w14:paraId="72C22FF3" w14:textId="77777777" w:rsidR="001B38C8" w:rsidRPr="00D739ED" w:rsidRDefault="001B38C8" w:rsidP="00AD48E4">
      <w:pPr>
        <w:ind w:left="720"/>
      </w:pPr>
    </w:p>
    <w:p w14:paraId="5A0F14D0" w14:textId="35473033" w:rsidR="00A36374" w:rsidRPr="00D739ED" w:rsidRDefault="00A36374" w:rsidP="00AD48E4">
      <w:pPr>
        <w:ind w:left="720"/>
      </w:pPr>
      <w:r w:rsidRPr="00D739ED">
        <w:t>Meeting body m</w:t>
      </w:r>
      <w:r w:rsidR="00012ABD" w:rsidRPr="00D739ED">
        <w:t xml:space="preserve">embers participating remotely </w:t>
      </w:r>
      <w:proofErr w:type="gramStart"/>
      <w:r w:rsidR="00A71EE9" w:rsidRPr="00D739ED">
        <w:t xml:space="preserve">are </w:t>
      </w:r>
      <w:r w:rsidR="00012ABD" w:rsidRPr="00D739ED">
        <w:t>considered to be</w:t>
      </w:r>
      <w:proofErr w:type="gramEnd"/>
      <w:r w:rsidR="00012ABD" w:rsidRPr="00D739ED">
        <w:t xml:space="preserve"> taking part in the meeting as though they were physically present at the meeting</w:t>
      </w:r>
      <w:r w:rsidRPr="00D739ED">
        <w:t xml:space="preserve"> and</w:t>
      </w:r>
      <w:r w:rsidR="00012ABD" w:rsidRPr="00D739ED">
        <w:t xml:space="preserve"> </w:t>
      </w:r>
      <w:r w:rsidRPr="00D739ED">
        <w:t xml:space="preserve">shall </w:t>
      </w:r>
      <w:r w:rsidR="00012ABD" w:rsidRPr="00D739ED">
        <w:t xml:space="preserve">attend via an audio/video connection.  If the meeting body member is having technical difficulties staying connected to the meeting and participating, they may attend and participate via audio connection only.  Remote meeting </w:t>
      </w:r>
      <w:r w:rsidR="002D3283" w:rsidRPr="00D739ED">
        <w:t xml:space="preserve">body members </w:t>
      </w:r>
      <w:r w:rsidRPr="00D739ED">
        <w:t xml:space="preserve">connected via audio/video or audio only </w:t>
      </w:r>
      <w:r w:rsidR="00012ABD" w:rsidRPr="00D739ED">
        <w:t xml:space="preserve">are counted in determining a quorum and are eligible to vote on all business presented during the meeting.  </w:t>
      </w:r>
      <w:r w:rsidRPr="00D739ED">
        <w:t xml:space="preserve">If a meeting body member does not have an audio or audio/video connection to a meeting, they shall be considered absent and are not eligible to vote.  </w:t>
      </w:r>
    </w:p>
    <w:p w14:paraId="0F9E5EDA" w14:textId="77777777" w:rsidR="00A36374" w:rsidRPr="00D739ED" w:rsidRDefault="00A36374" w:rsidP="00782587">
      <w:pPr>
        <w:ind w:left="720"/>
      </w:pPr>
    </w:p>
    <w:p w14:paraId="0A6168FC" w14:textId="67B508E4" w:rsidR="00012ABD" w:rsidRPr="00D739ED" w:rsidRDefault="00012ABD" w:rsidP="00342089">
      <w:pPr>
        <w:keepNext/>
        <w:ind w:left="720"/>
        <w:rPr>
          <w:u w:val="single"/>
        </w:rPr>
      </w:pPr>
      <w:r w:rsidRPr="00D739ED">
        <w:rPr>
          <w:u w:val="single"/>
        </w:rPr>
        <w:t>Meeting procedures when members are participating remotely:</w:t>
      </w:r>
    </w:p>
    <w:p w14:paraId="5605362E" w14:textId="77777777" w:rsidR="00012ABD" w:rsidRPr="00D739ED" w:rsidRDefault="00012ABD" w:rsidP="00342089">
      <w:pPr>
        <w:pStyle w:val="Numberedlist"/>
        <w:keepNext/>
      </w:pPr>
      <w:r w:rsidRPr="00D739ED">
        <w:t>A quorum sh</w:t>
      </w:r>
      <w:r w:rsidR="00B55911" w:rsidRPr="00D739ED">
        <w:t xml:space="preserve">all </w:t>
      </w:r>
      <w:r w:rsidRPr="00D739ED">
        <w:t>be established through a roll call.</w:t>
      </w:r>
    </w:p>
    <w:p w14:paraId="0E7FA77D" w14:textId="77777777" w:rsidR="00A36374" w:rsidRPr="00D739ED" w:rsidRDefault="00A36374" w:rsidP="00284BCB">
      <w:pPr>
        <w:pStyle w:val="Numberedlist"/>
      </w:pPr>
      <w:r w:rsidRPr="00D739ED">
        <w:t>Members shall either be recognized by name by the chair before speaking or shall state their names prior to speaking if the chair does not call on them by name.</w:t>
      </w:r>
    </w:p>
    <w:p w14:paraId="52492ECA" w14:textId="77777777" w:rsidR="00A36374" w:rsidRPr="00D739ED" w:rsidRDefault="00A36374" w:rsidP="00284BCB">
      <w:pPr>
        <w:pStyle w:val="Numberedlist"/>
      </w:pPr>
      <w:r w:rsidRPr="00D739ED">
        <w:t>Prior to voting on a question, the chair shall clearly summarize the pending motion.</w:t>
      </w:r>
    </w:p>
    <w:p w14:paraId="5C94E70E" w14:textId="77777777" w:rsidR="00A36374" w:rsidRPr="00D739ED" w:rsidRDefault="00A36374" w:rsidP="00284BCB">
      <w:pPr>
        <w:pStyle w:val="Numberedlist"/>
      </w:pPr>
      <w:r w:rsidRPr="00D739ED">
        <w:t>Votes shall be taken by roll call or unanimous consent.</w:t>
      </w:r>
    </w:p>
    <w:p w14:paraId="20187D9C" w14:textId="77777777" w:rsidR="00A36374" w:rsidRPr="00D739ED" w:rsidRDefault="00A36374" w:rsidP="00284BCB">
      <w:pPr>
        <w:ind w:left="720"/>
      </w:pPr>
    </w:p>
    <w:p w14:paraId="66977DF8" w14:textId="5CC5A764" w:rsidR="00843CFE" w:rsidRPr="00D739ED" w:rsidRDefault="00A36374" w:rsidP="00342089">
      <w:pPr>
        <w:keepNext/>
        <w:ind w:left="720"/>
        <w:rPr>
          <w:u w:val="single"/>
        </w:rPr>
      </w:pPr>
      <w:r w:rsidRPr="00D739ED">
        <w:rPr>
          <w:u w:val="single"/>
        </w:rPr>
        <w:t xml:space="preserve">Remote Participation by </w:t>
      </w:r>
      <w:r w:rsidR="00484CCA" w:rsidRPr="00D739ED">
        <w:rPr>
          <w:u w:val="single"/>
        </w:rPr>
        <w:t>Interested Parties</w:t>
      </w:r>
      <w:bookmarkEnd w:id="20"/>
    </w:p>
    <w:p w14:paraId="5CC88B0D" w14:textId="60FC3C2E" w:rsidR="00A36374" w:rsidRPr="00D739ED" w:rsidRDefault="00484CCA" w:rsidP="00342089">
      <w:pPr>
        <w:keepNext/>
        <w:ind w:left="720"/>
      </w:pPr>
      <w:r w:rsidRPr="00D739ED">
        <w:t xml:space="preserve">Public </w:t>
      </w:r>
      <w:r w:rsidR="00A36374" w:rsidRPr="00D739ED">
        <w:t xml:space="preserve">participation in </w:t>
      </w:r>
      <w:r w:rsidRPr="00D739ED">
        <w:t xml:space="preserve">City Council </w:t>
      </w:r>
      <w:r w:rsidR="00A36374" w:rsidRPr="00D739ED">
        <w:t xml:space="preserve">meetings </w:t>
      </w:r>
      <w:r w:rsidRPr="00D739ED">
        <w:t xml:space="preserve">and committee meetings </w:t>
      </w:r>
      <w:r w:rsidR="00A36374" w:rsidRPr="00D739ED">
        <w:t>is invited and encouraged</w:t>
      </w:r>
      <w:r w:rsidRPr="00D739ED">
        <w:t xml:space="preserve">.  Meeting agendas shall indicate the </w:t>
      </w:r>
      <w:r w:rsidR="006602EB" w:rsidRPr="00D739ED">
        <w:t xml:space="preserve">meetings’ </w:t>
      </w:r>
      <w:r w:rsidRPr="00D739ED">
        <w:t>time,</w:t>
      </w:r>
      <w:r w:rsidR="007F1F4F" w:rsidRPr="00D739ED">
        <w:t xml:space="preserve"> </w:t>
      </w:r>
      <w:r w:rsidRPr="00D739ED">
        <w:t xml:space="preserve">date and place (either virtual </w:t>
      </w:r>
      <w:r w:rsidR="006602EB" w:rsidRPr="00D739ED">
        <w:t xml:space="preserve">hosting software </w:t>
      </w:r>
      <w:r w:rsidR="00CE3299" w:rsidRPr="00D739ED">
        <w:t>and/</w:t>
      </w:r>
      <w:r w:rsidRPr="00D739ED">
        <w:t>or a physical location</w:t>
      </w:r>
      <w:r w:rsidR="00B37C9B" w:rsidRPr="00D739ED">
        <w:t xml:space="preserve"> if the meeting is being held in person or hybrid</w:t>
      </w:r>
      <w:r w:rsidR="006602EB" w:rsidRPr="00D739ED">
        <w:t>.</w:t>
      </w:r>
      <w:r w:rsidR="00B37C9B" w:rsidRPr="00D739ED">
        <w:t xml:space="preserve">  Public participation technology shall allow for simultaneous, interactive communication that enables remote participants and all person present at the meeting location to be clearly audible to one another.  Acceptable means of public participation during a virtual meeting are via an audio connection to the meeting, </w:t>
      </w:r>
      <w:r w:rsidR="00451981" w:rsidRPr="00D739ED">
        <w:t xml:space="preserve">City Council </w:t>
      </w:r>
      <w:r w:rsidR="00B37C9B" w:rsidRPr="00D739ED">
        <w:t xml:space="preserve">voice mail </w:t>
      </w:r>
      <w:r w:rsidR="00451981" w:rsidRPr="00D739ED">
        <w:t xml:space="preserve">box </w:t>
      </w:r>
      <w:r w:rsidR="00B37C9B" w:rsidRPr="00D739ED">
        <w:t xml:space="preserve">or </w:t>
      </w:r>
      <w:r w:rsidR="00451981" w:rsidRPr="00D739ED">
        <w:t xml:space="preserve">City Council </w:t>
      </w:r>
      <w:r w:rsidR="00B37C9B" w:rsidRPr="00D739ED">
        <w:t xml:space="preserve">e-mail.  </w:t>
      </w:r>
      <w:r w:rsidR="00A36374" w:rsidRPr="00D739ED">
        <w:t>Link</w:t>
      </w:r>
      <w:r w:rsidRPr="00D739ED">
        <w:t xml:space="preserve">s to join the meeting, </w:t>
      </w:r>
      <w:r w:rsidR="00A36374" w:rsidRPr="00D739ED">
        <w:t xml:space="preserve">phone numbers </w:t>
      </w:r>
      <w:r w:rsidR="00B37C9B" w:rsidRPr="00D739ED">
        <w:t xml:space="preserve">(including a </w:t>
      </w:r>
      <w:r w:rsidR="00123881" w:rsidRPr="00D739ED">
        <w:t>toll-free</w:t>
      </w:r>
      <w:r w:rsidR="00B37C9B" w:rsidRPr="00D739ED">
        <w:t xml:space="preserve"> option for landline phones to avoid long distance charges) </w:t>
      </w:r>
      <w:r w:rsidR="00A36374" w:rsidRPr="00D739ED">
        <w:t xml:space="preserve">and </w:t>
      </w:r>
      <w:r w:rsidRPr="00D739ED">
        <w:t xml:space="preserve">a staff phone number for any technical issues </w:t>
      </w:r>
      <w:r w:rsidR="006602EB" w:rsidRPr="00D739ED">
        <w:t xml:space="preserve">associated with virtual participation </w:t>
      </w:r>
      <w:r w:rsidR="00A36374" w:rsidRPr="00D739ED">
        <w:t xml:space="preserve">shall be posted on the meeting agenda.  </w:t>
      </w:r>
      <w:r w:rsidRPr="00D739ED">
        <w:t>At the beginning of the meeting</w:t>
      </w:r>
      <w:r w:rsidR="00C84CA3" w:rsidRPr="00D739ED">
        <w:t>,</w:t>
      </w:r>
      <w:r w:rsidRPr="00D739ED">
        <w:t xml:space="preserve"> </w:t>
      </w:r>
      <w:r w:rsidR="006602EB" w:rsidRPr="00D739ED">
        <w:t xml:space="preserve">the chair will announce how remote participants can raise their hands to be recognized when the chair calls for public comment on an agenda item.  </w:t>
      </w:r>
      <w:r w:rsidR="00B37C9B" w:rsidRPr="00D739ED">
        <w:t xml:space="preserve">See Rule </w:t>
      </w:r>
      <w:r w:rsidR="00CE20F5" w:rsidRPr="00D739ED">
        <w:t>2</w:t>
      </w:r>
      <w:r w:rsidR="00B37C9B" w:rsidRPr="00D739ED">
        <w:t xml:space="preserve"> for procedures for public participation.</w:t>
      </w:r>
    </w:p>
    <w:p w14:paraId="148B6A83" w14:textId="77777777" w:rsidR="00A36374" w:rsidRPr="00D739ED" w:rsidRDefault="00A36374" w:rsidP="00342089">
      <w:pPr>
        <w:ind w:left="720"/>
      </w:pPr>
    </w:p>
    <w:p w14:paraId="69BB9927" w14:textId="77777777" w:rsidR="00257EA6" w:rsidRPr="00D739ED" w:rsidRDefault="00D45272" w:rsidP="00782587">
      <w:pPr>
        <w:ind w:left="720"/>
      </w:pPr>
      <w:hyperlink w:anchor="Table_of_contents" w:history="1">
        <w:r w:rsidR="00257EA6" w:rsidRPr="00D739ED">
          <w:rPr>
            <w:rStyle w:val="Hyperlink"/>
          </w:rPr>
          <w:t>Back to table of contents</w:t>
        </w:r>
      </w:hyperlink>
    </w:p>
    <w:p w14:paraId="608EE639" w14:textId="20A2A09E" w:rsidR="00090FD3" w:rsidRPr="00D739ED" w:rsidRDefault="00090FD3" w:rsidP="00090FD3">
      <w:pPr>
        <w:pStyle w:val="Heading1"/>
      </w:pPr>
      <w:bookmarkStart w:id="21" w:name="__RefHeading__73_177951298"/>
      <w:bookmarkStart w:id="22" w:name="_Toc86317865"/>
      <w:bookmarkStart w:id="23" w:name="_Toc86317866"/>
      <w:bookmarkStart w:id="24" w:name="_Toc86317867"/>
      <w:bookmarkStart w:id="25" w:name="_Toc86317868"/>
      <w:bookmarkStart w:id="26" w:name="_Toc86317869"/>
      <w:bookmarkStart w:id="27" w:name="_Toc86317870"/>
      <w:bookmarkStart w:id="28" w:name="_Rule_4__Open_Meetings_"/>
      <w:bookmarkStart w:id="29" w:name="_Toc86317871"/>
      <w:bookmarkStart w:id="30" w:name="_Toc86317872"/>
      <w:bookmarkStart w:id="31" w:name="_Toc86317873"/>
      <w:bookmarkStart w:id="32" w:name="_Toc100825901"/>
      <w:bookmarkStart w:id="33" w:name="_Toc159577878"/>
      <w:bookmarkStart w:id="34" w:name="_Toc174458697"/>
      <w:bookmarkStart w:id="35" w:name="Rule4"/>
      <w:bookmarkStart w:id="36" w:name="_Rule_3__Notice_of_Regular_Meetings_"/>
      <w:bookmarkEnd w:id="21"/>
      <w:bookmarkEnd w:id="22"/>
      <w:bookmarkEnd w:id="23"/>
      <w:bookmarkEnd w:id="24"/>
      <w:bookmarkEnd w:id="25"/>
      <w:bookmarkEnd w:id="26"/>
      <w:bookmarkEnd w:id="27"/>
      <w:bookmarkEnd w:id="28"/>
      <w:bookmarkEnd w:id="29"/>
      <w:bookmarkEnd w:id="30"/>
      <w:bookmarkEnd w:id="31"/>
      <w:r>
        <w:t>Citizen Participation in Decision-making</w:t>
      </w:r>
      <w:bookmarkEnd w:id="32"/>
      <w:bookmarkEnd w:id="33"/>
      <w:bookmarkEnd w:id="34"/>
      <w:r>
        <w:t xml:space="preserve"> </w:t>
      </w:r>
    </w:p>
    <w:p w14:paraId="652308DF" w14:textId="77777777" w:rsidR="00090FD3" w:rsidRPr="00D739ED" w:rsidRDefault="004F3573" w:rsidP="001A09B9">
      <w:pPr>
        <w:ind w:left="720"/>
      </w:pPr>
      <w:r w:rsidRPr="00D739ED">
        <w:t xml:space="preserve">Public comment shall be taken before </w:t>
      </w:r>
      <w:r w:rsidR="00090FD3" w:rsidRPr="00D739ED">
        <w:t xml:space="preserve">the consideration of any final action at a City Council meeting, committee meeting or subcommittee meeting.  </w:t>
      </w:r>
      <w:r w:rsidRPr="00D739ED">
        <w:t>In addition, e</w:t>
      </w:r>
      <w:r w:rsidR="00090FD3" w:rsidRPr="00D739ED">
        <w:t xml:space="preserve">ach meeting agenda shall include an opportunity for public comment on public matters that are not on the agenda and </w:t>
      </w:r>
      <w:r w:rsidRPr="00D739ED">
        <w:t xml:space="preserve">are </w:t>
      </w:r>
      <w:r w:rsidR="00090FD3" w:rsidRPr="00D739ED">
        <w:t>within the jurisdiction of the meeting body conducting the meeting.  Public comment</w:t>
      </w:r>
      <w:r w:rsidR="00B55911" w:rsidRPr="00D739ED">
        <w:t xml:space="preserve"> on agenda items</w:t>
      </w:r>
      <w:r w:rsidRPr="00D739ED">
        <w:t xml:space="preserve"> must</w:t>
      </w:r>
      <w:r w:rsidR="00090FD3" w:rsidRPr="00D739ED">
        <w:t xml:space="preserve"> be germane to the business under consideration.  The Presiding Officer may reasonably limit audience participation at any time. </w:t>
      </w:r>
    </w:p>
    <w:p w14:paraId="0C184FFF" w14:textId="77777777" w:rsidR="00090FD3" w:rsidRPr="00D739ED" w:rsidRDefault="00090FD3" w:rsidP="001A09B9">
      <w:pPr>
        <w:ind w:left="720"/>
      </w:pPr>
    </w:p>
    <w:p w14:paraId="1BC19C37" w14:textId="77777777" w:rsidR="00090FD3" w:rsidRPr="00D739ED" w:rsidRDefault="00090FD3" w:rsidP="001A09B9">
      <w:pPr>
        <w:ind w:left="720"/>
      </w:pPr>
      <w:r w:rsidRPr="00D739ED">
        <w:t>The procedure for taking public comment shall be as follows for each agenda item:</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6531"/>
      </w:tblGrid>
      <w:tr w:rsidR="00402CF4" w:rsidRPr="00D739ED" w14:paraId="2B4C9F70" w14:textId="77777777" w:rsidTr="004E66A7">
        <w:trPr>
          <w:tblHeader/>
        </w:trPr>
        <w:tc>
          <w:tcPr>
            <w:tcW w:w="2171" w:type="dxa"/>
            <w:shd w:val="clear" w:color="auto" w:fill="B4C6E7"/>
          </w:tcPr>
          <w:p w14:paraId="643E19A8" w14:textId="77777777" w:rsidR="00CD2753" w:rsidRPr="00D739ED" w:rsidRDefault="00CD2753" w:rsidP="004E66A7">
            <w:pPr>
              <w:ind w:left="720"/>
              <w:rPr>
                <w:b/>
                <w:bCs/>
              </w:rPr>
            </w:pPr>
            <w:r w:rsidRPr="00D739ED">
              <w:rPr>
                <w:b/>
                <w:bCs/>
              </w:rPr>
              <w:lastRenderedPageBreak/>
              <w:t>Agenda Item Type</w:t>
            </w:r>
          </w:p>
        </w:tc>
        <w:tc>
          <w:tcPr>
            <w:tcW w:w="6531" w:type="dxa"/>
            <w:shd w:val="clear" w:color="auto" w:fill="B4C6E7"/>
          </w:tcPr>
          <w:p w14:paraId="3D6B27B6" w14:textId="77777777" w:rsidR="00CD2753" w:rsidRPr="00D739ED" w:rsidRDefault="00CD2753" w:rsidP="004E66A7">
            <w:pPr>
              <w:ind w:left="720"/>
              <w:rPr>
                <w:b/>
                <w:bCs/>
              </w:rPr>
            </w:pPr>
            <w:r w:rsidRPr="00D739ED">
              <w:rPr>
                <w:b/>
                <w:bCs/>
              </w:rPr>
              <w:t>Procedure</w:t>
            </w:r>
          </w:p>
        </w:tc>
      </w:tr>
      <w:tr w:rsidR="00402CF4" w:rsidRPr="00D739ED" w14:paraId="7D06D97B" w14:textId="77777777" w:rsidTr="004E66A7">
        <w:tc>
          <w:tcPr>
            <w:tcW w:w="2171" w:type="dxa"/>
            <w:shd w:val="clear" w:color="auto" w:fill="auto"/>
          </w:tcPr>
          <w:p w14:paraId="58576CB0" w14:textId="77777777" w:rsidR="00CD2753" w:rsidRPr="00D739ED" w:rsidRDefault="00CD2753" w:rsidP="004E66A7">
            <w:pPr>
              <w:ind w:left="720"/>
            </w:pPr>
            <w:r w:rsidRPr="00D739ED">
              <w:t xml:space="preserve">Public </w:t>
            </w:r>
            <w:r>
              <w:t>h</w:t>
            </w:r>
            <w:r w:rsidRPr="00D739ED">
              <w:t>earing</w:t>
            </w:r>
          </w:p>
        </w:tc>
        <w:tc>
          <w:tcPr>
            <w:tcW w:w="6531" w:type="dxa"/>
            <w:shd w:val="clear" w:color="auto" w:fill="auto"/>
          </w:tcPr>
          <w:p w14:paraId="2CF17EFF" w14:textId="77777777" w:rsidR="00CD2753" w:rsidRPr="00D45D44" w:rsidRDefault="00CD2753" w:rsidP="004E66A7">
            <w:pPr>
              <w:ind w:left="720"/>
            </w:pPr>
            <w:r w:rsidRPr="00D45D44">
              <w:t>Staff presentation</w:t>
            </w:r>
          </w:p>
          <w:p w14:paraId="47A1B50F" w14:textId="77777777" w:rsidR="00CD2753" w:rsidRPr="00D45D44" w:rsidRDefault="00CD2753" w:rsidP="004E66A7">
            <w:pPr>
              <w:ind w:left="720"/>
            </w:pPr>
            <w:r w:rsidRPr="00D45D44">
              <w:t>Developer remarks (if necessary, on a land use matter)</w:t>
            </w:r>
          </w:p>
          <w:p w14:paraId="21ABD1AC" w14:textId="77777777" w:rsidR="00CD2753" w:rsidRPr="00D45D44" w:rsidRDefault="00CD2753" w:rsidP="004E66A7">
            <w:pPr>
              <w:ind w:left="720"/>
            </w:pPr>
            <w:r w:rsidRPr="00D45D44">
              <w:t>Questions from council</w:t>
            </w:r>
          </w:p>
          <w:p w14:paraId="5797896D" w14:textId="77777777" w:rsidR="00CD2753" w:rsidRPr="00D45D44" w:rsidRDefault="00CD2753" w:rsidP="004E66A7">
            <w:pPr>
              <w:ind w:left="720"/>
            </w:pPr>
            <w:r w:rsidRPr="00D45D44">
              <w:t>Main motion</w:t>
            </w:r>
          </w:p>
          <w:p w14:paraId="6B80018C" w14:textId="77777777" w:rsidR="00CD2753" w:rsidRPr="00D45D44" w:rsidRDefault="00CD2753" w:rsidP="004E66A7">
            <w:pPr>
              <w:ind w:left="720"/>
            </w:pPr>
            <w:r w:rsidRPr="00D45D44">
              <w:t>Public comment</w:t>
            </w:r>
          </w:p>
          <w:p w14:paraId="28C847BB" w14:textId="77777777" w:rsidR="00CD2753" w:rsidRPr="00D45D44" w:rsidRDefault="00CD2753" w:rsidP="004E66A7">
            <w:pPr>
              <w:ind w:left="720"/>
            </w:pPr>
            <w:r w:rsidRPr="00D45D44">
              <w:t xml:space="preserve">Parliamentary debate </w:t>
            </w:r>
          </w:p>
          <w:p w14:paraId="26748BC1" w14:textId="77777777" w:rsidR="00CD2753" w:rsidRPr="00D45D44" w:rsidRDefault="00CD2753" w:rsidP="004E66A7">
            <w:pPr>
              <w:ind w:left="720"/>
            </w:pPr>
            <w:r w:rsidRPr="00D45D44">
              <w:t>Vote (if necessary)</w:t>
            </w:r>
          </w:p>
        </w:tc>
      </w:tr>
      <w:tr w:rsidR="00402CF4" w:rsidRPr="00D739ED" w14:paraId="1FBC3A7D" w14:textId="77777777" w:rsidTr="004E66A7">
        <w:tc>
          <w:tcPr>
            <w:tcW w:w="2171" w:type="dxa"/>
            <w:shd w:val="clear" w:color="auto" w:fill="auto"/>
          </w:tcPr>
          <w:p w14:paraId="1B5D919A" w14:textId="77777777" w:rsidR="00CD2753" w:rsidRPr="00D739ED" w:rsidRDefault="00CD2753" w:rsidP="004E66A7">
            <w:pPr>
              <w:ind w:left="720"/>
            </w:pPr>
            <w:r>
              <w:t xml:space="preserve">New </w:t>
            </w:r>
            <w:r w:rsidRPr="00D739ED">
              <w:t>business</w:t>
            </w:r>
          </w:p>
        </w:tc>
        <w:tc>
          <w:tcPr>
            <w:tcW w:w="6531" w:type="dxa"/>
            <w:shd w:val="clear" w:color="auto" w:fill="auto"/>
          </w:tcPr>
          <w:p w14:paraId="6FA78D85" w14:textId="77777777" w:rsidR="00CD2753" w:rsidRPr="00D45D44" w:rsidRDefault="00CD2753" w:rsidP="004E66A7">
            <w:pPr>
              <w:ind w:left="720"/>
            </w:pPr>
            <w:r w:rsidRPr="00D45D44">
              <w:t>Staff presentation (if necessary)</w:t>
            </w:r>
          </w:p>
          <w:p w14:paraId="09ED1996" w14:textId="77777777" w:rsidR="00CD2753" w:rsidRPr="00D45D44" w:rsidRDefault="00CD2753" w:rsidP="004E66A7">
            <w:pPr>
              <w:ind w:left="720"/>
            </w:pPr>
            <w:r w:rsidRPr="00D45D44">
              <w:t>Questions from council</w:t>
            </w:r>
          </w:p>
          <w:p w14:paraId="67FB431E" w14:textId="77777777" w:rsidR="00CD2753" w:rsidRPr="00D45D44" w:rsidRDefault="00CD2753" w:rsidP="004E66A7">
            <w:pPr>
              <w:ind w:left="720"/>
            </w:pPr>
            <w:r w:rsidRPr="00D45D44">
              <w:t xml:space="preserve">Main motion </w:t>
            </w:r>
          </w:p>
          <w:p w14:paraId="2D4AB582" w14:textId="77777777" w:rsidR="00CD2753" w:rsidRPr="00D45D44" w:rsidRDefault="00CD2753" w:rsidP="004E66A7">
            <w:pPr>
              <w:ind w:left="720"/>
            </w:pPr>
            <w:r w:rsidRPr="00D45D44">
              <w:t>Public comment</w:t>
            </w:r>
          </w:p>
          <w:p w14:paraId="26220D60" w14:textId="77777777" w:rsidR="00CD2753" w:rsidRPr="00D45D44" w:rsidRDefault="00CD2753" w:rsidP="004E66A7">
            <w:pPr>
              <w:ind w:left="720"/>
            </w:pPr>
            <w:r w:rsidRPr="00D45D44">
              <w:t>Parliamentary debate</w:t>
            </w:r>
          </w:p>
          <w:p w14:paraId="0367EADA" w14:textId="77777777" w:rsidR="00CD2753" w:rsidRPr="00D45D44" w:rsidRDefault="00CD2753" w:rsidP="004E66A7">
            <w:pPr>
              <w:ind w:left="720"/>
            </w:pPr>
            <w:r w:rsidRPr="00D45D44">
              <w:t>Vote</w:t>
            </w:r>
          </w:p>
        </w:tc>
      </w:tr>
      <w:tr w:rsidR="00402CF4" w:rsidRPr="00D739ED" w14:paraId="67E160F0" w14:textId="77777777" w:rsidTr="004E66A7">
        <w:tc>
          <w:tcPr>
            <w:tcW w:w="2171" w:type="dxa"/>
            <w:shd w:val="clear" w:color="auto" w:fill="auto"/>
          </w:tcPr>
          <w:p w14:paraId="33839A6A" w14:textId="77777777" w:rsidR="00CD2753" w:rsidRPr="00D739ED" w:rsidRDefault="00CD2753" w:rsidP="004E66A7">
            <w:pPr>
              <w:ind w:left="720"/>
            </w:pPr>
            <w:r w:rsidRPr="00D739ED">
              <w:t>Consent agenda</w:t>
            </w:r>
          </w:p>
        </w:tc>
        <w:tc>
          <w:tcPr>
            <w:tcW w:w="6531" w:type="dxa"/>
            <w:shd w:val="clear" w:color="auto" w:fill="auto"/>
          </w:tcPr>
          <w:p w14:paraId="5AC792C6" w14:textId="77777777" w:rsidR="00CD2753" w:rsidRPr="00D45D44" w:rsidRDefault="00CD2753" w:rsidP="004E66A7">
            <w:pPr>
              <w:ind w:left="720"/>
            </w:pPr>
            <w:r w:rsidRPr="00D45D44">
              <w:t>Public comment taken in “items on the agenda” section</w:t>
            </w:r>
          </w:p>
          <w:p w14:paraId="35568D99" w14:textId="77777777" w:rsidR="00CD2753" w:rsidRPr="00D45D44" w:rsidRDefault="00CD2753" w:rsidP="004E66A7">
            <w:pPr>
              <w:ind w:left="720"/>
            </w:pPr>
            <w:r w:rsidRPr="00D45D44">
              <w:t>City Clerk reads consent agenda items</w:t>
            </w:r>
          </w:p>
          <w:p w14:paraId="5482EDFD" w14:textId="77777777" w:rsidR="00CD2753" w:rsidRPr="00D45D44" w:rsidRDefault="00CD2753" w:rsidP="004E66A7">
            <w:pPr>
              <w:ind w:left="720"/>
            </w:pPr>
            <w:r w:rsidRPr="00D45D44">
              <w:t>Council members may separate question or announce intent to abstain</w:t>
            </w:r>
          </w:p>
          <w:p w14:paraId="3DF0E0B9" w14:textId="77777777" w:rsidR="00CD2753" w:rsidRPr="00D45D44" w:rsidRDefault="00CD2753" w:rsidP="004E66A7">
            <w:pPr>
              <w:ind w:left="720"/>
            </w:pPr>
            <w:r w:rsidRPr="00D45D44">
              <w:t>Vote</w:t>
            </w:r>
          </w:p>
        </w:tc>
      </w:tr>
      <w:tr w:rsidR="00402CF4" w:rsidRPr="00D739ED" w14:paraId="02111EE0" w14:textId="77777777" w:rsidTr="004E66A7">
        <w:tc>
          <w:tcPr>
            <w:tcW w:w="2171" w:type="dxa"/>
            <w:shd w:val="clear" w:color="auto" w:fill="auto"/>
          </w:tcPr>
          <w:p w14:paraId="12BF8BD5" w14:textId="77777777" w:rsidR="00CD2753" w:rsidRPr="00D739ED" w:rsidRDefault="00CD2753" w:rsidP="004E66A7">
            <w:pPr>
              <w:ind w:left="720"/>
            </w:pPr>
            <w:r>
              <w:t>Regular business</w:t>
            </w:r>
          </w:p>
        </w:tc>
        <w:tc>
          <w:tcPr>
            <w:tcW w:w="6531" w:type="dxa"/>
            <w:shd w:val="clear" w:color="auto" w:fill="auto"/>
          </w:tcPr>
          <w:p w14:paraId="59642618" w14:textId="77777777" w:rsidR="00CD2753" w:rsidRPr="00D45D44" w:rsidRDefault="00CD2753" w:rsidP="004E66A7">
            <w:pPr>
              <w:ind w:left="720"/>
            </w:pPr>
            <w:r w:rsidRPr="00D45D44">
              <w:t>Public comment taken in “items on the agenda” section</w:t>
            </w:r>
          </w:p>
          <w:p w14:paraId="72165E00" w14:textId="77777777" w:rsidR="00CD2753" w:rsidRPr="00D45D44" w:rsidRDefault="00CD2753" w:rsidP="004E66A7">
            <w:pPr>
              <w:ind w:left="720"/>
            </w:pPr>
            <w:r w:rsidRPr="00D45D44">
              <w:t>Staff presentation (if necessary)</w:t>
            </w:r>
          </w:p>
          <w:p w14:paraId="5F212CCB" w14:textId="77777777" w:rsidR="00CD2753" w:rsidRPr="00D45D44" w:rsidRDefault="00CD2753" w:rsidP="004E66A7">
            <w:pPr>
              <w:ind w:left="720"/>
            </w:pPr>
            <w:r w:rsidRPr="00D45D44">
              <w:t>Questions from council</w:t>
            </w:r>
          </w:p>
          <w:p w14:paraId="16C05F42" w14:textId="77777777" w:rsidR="00CD2753" w:rsidRPr="00D45D44" w:rsidRDefault="00CD2753" w:rsidP="004E66A7">
            <w:pPr>
              <w:ind w:left="720"/>
            </w:pPr>
            <w:r w:rsidRPr="00D45D44">
              <w:t>Main motion</w:t>
            </w:r>
          </w:p>
          <w:p w14:paraId="6D1335F3" w14:textId="77777777" w:rsidR="00CD2753" w:rsidRPr="00D45D44" w:rsidRDefault="00CD2753" w:rsidP="004E66A7">
            <w:pPr>
              <w:ind w:left="720"/>
            </w:pPr>
            <w:r w:rsidRPr="00D45D44">
              <w:t>Parliamentary debate</w:t>
            </w:r>
          </w:p>
          <w:p w14:paraId="1509965A" w14:textId="77777777" w:rsidR="00CD2753" w:rsidRPr="00D45D44" w:rsidRDefault="00CD2753" w:rsidP="004E66A7">
            <w:pPr>
              <w:ind w:left="720"/>
            </w:pPr>
            <w:r w:rsidRPr="00D45D44">
              <w:t>Vote</w:t>
            </w:r>
          </w:p>
        </w:tc>
      </w:tr>
    </w:tbl>
    <w:p w14:paraId="6D92B4C2" w14:textId="77777777" w:rsidR="00090FD3" w:rsidRPr="00D739ED" w:rsidRDefault="00090FD3" w:rsidP="001A09B9">
      <w:pPr>
        <w:ind w:left="720"/>
      </w:pPr>
    </w:p>
    <w:p w14:paraId="0B21B114" w14:textId="77777777" w:rsidR="00090FD3" w:rsidRPr="00D739ED" w:rsidRDefault="00090FD3" w:rsidP="001A09B9">
      <w:pPr>
        <w:ind w:left="720"/>
      </w:pPr>
    </w:p>
    <w:p w14:paraId="708F4C03" w14:textId="5F4300D6" w:rsidR="009B6BB6" w:rsidRPr="00D739ED" w:rsidRDefault="00D45272">
      <w:pPr>
        <w:ind w:left="720"/>
      </w:pPr>
      <w:hyperlink w:anchor="Table_of_contents" w:history="1">
        <w:r w:rsidR="00090FD3" w:rsidRPr="00D739ED">
          <w:rPr>
            <w:rStyle w:val="Hyperlink"/>
          </w:rPr>
          <w:t>Back to table of contents</w:t>
        </w:r>
      </w:hyperlink>
    </w:p>
    <w:p w14:paraId="3C6667C7" w14:textId="77777777" w:rsidR="00CE204B" w:rsidRPr="00D739ED" w:rsidRDefault="00CE204B" w:rsidP="00CE204B">
      <w:pPr>
        <w:pStyle w:val="Heading1"/>
      </w:pPr>
      <w:bookmarkStart w:id="37" w:name="_Toc100825902"/>
      <w:bookmarkStart w:id="38" w:name="_Toc159577879"/>
      <w:bookmarkStart w:id="39" w:name="_Toc174458698"/>
      <w:r w:rsidRPr="00D739ED">
        <w:t xml:space="preserve">Ex </w:t>
      </w:r>
      <w:proofErr w:type="spellStart"/>
      <w:r w:rsidRPr="00D739ED">
        <w:t>parte</w:t>
      </w:r>
      <w:proofErr w:type="spellEnd"/>
      <w:r w:rsidRPr="00D739ED">
        <w:t xml:space="preserve"> communications</w:t>
      </w:r>
      <w:bookmarkEnd w:id="37"/>
      <w:bookmarkEnd w:id="38"/>
      <w:bookmarkEnd w:id="39"/>
    </w:p>
    <w:p w14:paraId="3FA803F3" w14:textId="62298B71" w:rsidR="00CE204B" w:rsidRPr="00D739ED" w:rsidRDefault="00CE204B" w:rsidP="00CE204B">
      <w:pPr>
        <w:ind w:left="720"/>
      </w:pPr>
      <w:r w:rsidRPr="00D739ED">
        <w:t>In the case of property owner applications for subdivision or zoning decisions</w:t>
      </w:r>
      <w:r w:rsidR="00342089" w:rsidRPr="00D739ED">
        <w:t xml:space="preserve"> and other land use </w:t>
      </w:r>
      <w:r w:rsidR="00F23955" w:rsidRPr="00D739ED">
        <w:t>entitlements</w:t>
      </w:r>
      <w:r w:rsidRPr="00D739ED">
        <w:t xml:space="preserve">, Council decisions are quasi-judicial, and Council members should avoid ex </w:t>
      </w:r>
      <w:proofErr w:type="spellStart"/>
      <w:r w:rsidRPr="00D739ED">
        <w:t>parte</w:t>
      </w:r>
      <w:proofErr w:type="spellEnd"/>
      <w:r w:rsidRPr="00D739ED">
        <w:t xml:space="preserve"> discussions, whether with interested parties or other members of the public </w:t>
      </w:r>
      <w:proofErr w:type="gramStart"/>
      <w:r w:rsidRPr="00D739ED">
        <w:t>in order to</w:t>
      </w:r>
      <w:proofErr w:type="gramEnd"/>
      <w:r w:rsidRPr="00D739ED">
        <w:t xml:space="preserve"> maintain fairness.  Ex </w:t>
      </w:r>
      <w:proofErr w:type="spellStart"/>
      <w:r w:rsidRPr="00D739ED">
        <w:t>parte</w:t>
      </w:r>
      <w:proofErr w:type="spellEnd"/>
      <w:r w:rsidRPr="00D739ED">
        <w:t xml:space="preserve"> discussions are those held informally or privately, and thus, out of the public forum. Public meeting laws require that deliberations be publicly noticed and open to public attendance. Council members should urge citizens to make the communication where it will be part of the public record, rather than ex </w:t>
      </w:r>
      <w:proofErr w:type="spellStart"/>
      <w:r w:rsidRPr="00D739ED">
        <w:t>parte</w:t>
      </w:r>
      <w:proofErr w:type="spellEnd"/>
      <w:r w:rsidRPr="00D739ED">
        <w:t xml:space="preserve">. Communications should be in writing and addressed to the City Council and the Mayor. In the event of an ex </w:t>
      </w:r>
      <w:proofErr w:type="spellStart"/>
      <w:r w:rsidRPr="00D739ED">
        <w:t>parte</w:t>
      </w:r>
      <w:proofErr w:type="spellEnd"/>
      <w:r w:rsidRPr="00D739ED">
        <w:t xml:space="preserve"> discussion that could potentially influence a Council members’ vote, the Council member should enter a record of the discussion’s content in the public record prior to the closing of public comment, or if that is not possible, prior to the final Council vote.</w:t>
      </w:r>
    </w:p>
    <w:p w14:paraId="2BAC6622" w14:textId="77777777" w:rsidR="00CE204B" w:rsidRPr="00D739ED" w:rsidRDefault="00CE204B" w:rsidP="00CE204B">
      <w:pPr>
        <w:ind w:left="720"/>
      </w:pPr>
    </w:p>
    <w:p w14:paraId="0FD6EC90" w14:textId="77777777" w:rsidR="00CE204B" w:rsidRPr="00D739ED" w:rsidRDefault="00CE204B" w:rsidP="00CE204B">
      <w:pPr>
        <w:ind w:left="720"/>
      </w:pPr>
      <w:r w:rsidRPr="00D739ED">
        <w:t xml:space="preserve">City Council may commence deliberation after the public hearing is closed.  </w:t>
      </w:r>
    </w:p>
    <w:p w14:paraId="433E0B5B" w14:textId="77777777" w:rsidR="00CE204B" w:rsidRPr="00D739ED" w:rsidRDefault="00CE204B" w:rsidP="00CE204B">
      <w:pPr>
        <w:ind w:left="720"/>
      </w:pPr>
    </w:p>
    <w:p w14:paraId="3E4680FE" w14:textId="77777777" w:rsidR="00CE204B" w:rsidRPr="00D739ED" w:rsidRDefault="00D45272" w:rsidP="00CE204B">
      <w:pPr>
        <w:ind w:left="720"/>
      </w:pPr>
      <w:hyperlink w:anchor="Table_of_contents" w:history="1">
        <w:r w:rsidR="00CE204B" w:rsidRPr="00D739ED">
          <w:rPr>
            <w:rStyle w:val="Hyperlink"/>
          </w:rPr>
          <w:t>Back to table of contents</w:t>
        </w:r>
      </w:hyperlink>
    </w:p>
    <w:p w14:paraId="1917AD77" w14:textId="77777777" w:rsidR="00CE204B" w:rsidRPr="00D739ED" w:rsidRDefault="00CE204B" w:rsidP="00342089">
      <w:pPr>
        <w:ind w:left="720"/>
      </w:pPr>
    </w:p>
    <w:p w14:paraId="4463FFA2" w14:textId="77777777" w:rsidR="00755815" w:rsidRPr="00D739ED" w:rsidRDefault="00755815" w:rsidP="00342089">
      <w:pPr>
        <w:pStyle w:val="Heading1"/>
      </w:pPr>
      <w:bookmarkStart w:id="40" w:name="_Toc100825903"/>
      <w:bookmarkStart w:id="41" w:name="_Toc159577880"/>
      <w:bookmarkStart w:id="42" w:name="_Toc174458699"/>
      <w:r w:rsidRPr="00D739ED">
        <w:t>Decorum at Meetings</w:t>
      </w:r>
      <w:bookmarkEnd w:id="40"/>
      <w:bookmarkEnd w:id="41"/>
      <w:bookmarkEnd w:id="42"/>
    </w:p>
    <w:p w14:paraId="1B51B1BF" w14:textId="77777777" w:rsidR="002A63FB" w:rsidRDefault="002A63FB" w:rsidP="002A63FB">
      <w:r w:rsidRPr="00914870">
        <w:t xml:space="preserve">City Council members, the Mayor, City staff and the public are all required to follow the same basic rules of order and decorum to maintain a productive atmosphere and the integrity of governmental business before Council. </w:t>
      </w:r>
      <w:r>
        <w:t xml:space="preserve">City Council meetings involve the City’s business that must be addressed and dealt with.  Conduct that is disruptive and remarks that are too long, unduly repetitious, or irrelevant impede the ability of the City Council to conduct the pressing business before it. </w:t>
      </w:r>
      <w:r>
        <w:rPr>
          <w:i/>
          <w:iCs/>
        </w:rPr>
        <w:t>See White v. Norwalk</w:t>
      </w:r>
      <w:r>
        <w:t>, 900 F.2d 1421 (9</w:t>
      </w:r>
      <w:r w:rsidRPr="000B0B8F">
        <w:rPr>
          <w:vertAlign w:val="superscript"/>
        </w:rPr>
        <w:t>th</w:t>
      </w:r>
      <w:r>
        <w:t xml:space="preserve"> Cir. 1990); </w:t>
      </w:r>
      <w:r>
        <w:rPr>
          <w:i/>
          <w:iCs/>
        </w:rPr>
        <w:t>Acosta v. City of Costa Mesa</w:t>
      </w:r>
      <w:r>
        <w:t>, 718 F.3d 800 (9</w:t>
      </w:r>
      <w:r w:rsidRPr="00823A13">
        <w:rPr>
          <w:vertAlign w:val="superscript"/>
        </w:rPr>
        <w:t>th</w:t>
      </w:r>
      <w:r>
        <w:t xml:space="preserve"> Cir. 2013).</w:t>
      </w:r>
    </w:p>
    <w:p w14:paraId="79AF531E" w14:textId="77777777" w:rsidR="007F0E5E" w:rsidRPr="00796E5F" w:rsidRDefault="007F0E5E" w:rsidP="002A63FB"/>
    <w:p w14:paraId="281CB42B" w14:textId="77777777" w:rsidR="002A63FB" w:rsidRDefault="002A63FB" w:rsidP="002A63FB">
      <w:pPr>
        <w:pStyle w:val="ListParagraph"/>
        <w:numPr>
          <w:ilvl w:val="0"/>
          <w:numId w:val="76"/>
        </w:numPr>
        <w:spacing w:after="160" w:line="259" w:lineRule="auto"/>
        <w:ind w:left="720"/>
        <w:contextualSpacing/>
      </w:pPr>
      <w:r w:rsidRPr="00A83A9A">
        <w:lastRenderedPageBreak/>
        <w:t>All meeting attendees shall strive to be professional in tone and conduct.</w:t>
      </w:r>
    </w:p>
    <w:p w14:paraId="7038AFE8" w14:textId="77777777" w:rsidR="002A63FB" w:rsidRPr="00EF425F" w:rsidRDefault="002A63FB" w:rsidP="002A63FB">
      <w:pPr>
        <w:pStyle w:val="ListParagraph"/>
        <w:numPr>
          <w:ilvl w:val="0"/>
          <w:numId w:val="76"/>
        </w:numPr>
        <w:spacing w:after="160" w:line="259" w:lineRule="auto"/>
        <w:ind w:left="720"/>
        <w:contextualSpacing/>
      </w:pPr>
      <w:r w:rsidRPr="00EF425F">
        <w:t>Comm</w:t>
      </w:r>
      <w:r w:rsidRPr="007619C9">
        <w:t>ents about elected officials, staff, or members of the public sho</w:t>
      </w:r>
      <w:r w:rsidRPr="00994B53">
        <w:t>u</w:t>
      </w:r>
      <w:r w:rsidRPr="00EF425F">
        <w:t xml:space="preserve">ld be truthful, based in fact and be germane to the agenda item under consideration, as concise as possible, and identify </w:t>
      </w:r>
      <w:r>
        <w:t>a</w:t>
      </w:r>
      <w:r w:rsidRPr="00EF425F">
        <w:t xml:space="preserve"> specific concern about the issue being discussed. </w:t>
      </w:r>
    </w:p>
    <w:p w14:paraId="49C152C3" w14:textId="77777777" w:rsidR="002A63FB" w:rsidRPr="00EF425F" w:rsidRDefault="002A63FB" w:rsidP="002A63FB">
      <w:pPr>
        <w:pStyle w:val="ListParagraph"/>
        <w:numPr>
          <w:ilvl w:val="0"/>
          <w:numId w:val="76"/>
        </w:numPr>
        <w:spacing w:after="160" w:line="259" w:lineRule="auto"/>
        <w:ind w:left="720"/>
        <w:contextualSpacing/>
      </w:pPr>
      <w:r w:rsidRPr="00EF425F">
        <w:t xml:space="preserve">All comments shall be addressed to the presiding officer and not individual members of the governing body, staff, or other members of the public. </w:t>
      </w:r>
    </w:p>
    <w:p w14:paraId="1890E9DE" w14:textId="77777777" w:rsidR="002A63FB" w:rsidRDefault="002A63FB" w:rsidP="002A63FB">
      <w:pPr>
        <w:pStyle w:val="ListParagraph"/>
        <w:numPr>
          <w:ilvl w:val="0"/>
          <w:numId w:val="76"/>
        </w:numPr>
        <w:spacing w:after="160" w:line="259" w:lineRule="auto"/>
        <w:ind w:left="720"/>
        <w:contextualSpacing/>
      </w:pPr>
      <w:r>
        <w:t>Because the following conduct may cause disruptions or impede the ability of the City to conduct its business attendees</w:t>
      </w:r>
      <w:r w:rsidRPr="00EF425F">
        <w:t xml:space="preserve"> are asked to refrain from</w:t>
      </w:r>
      <w:r>
        <w:t>:</w:t>
      </w:r>
      <w:r w:rsidRPr="00EF425F">
        <w:t xml:space="preserve"> name-calling or personal attacks</w:t>
      </w:r>
      <w:r>
        <w:t>;</w:t>
      </w:r>
      <w:r w:rsidRPr="00EF425F">
        <w:t xml:space="preserve"> treating </w:t>
      </w:r>
      <w:r>
        <w:t xml:space="preserve">others </w:t>
      </w:r>
      <w:r w:rsidRPr="00EF425F">
        <w:t>with disrespect</w:t>
      </w:r>
      <w:r>
        <w:t>;</w:t>
      </w:r>
      <w:r w:rsidRPr="00EF425F">
        <w:t xml:space="preserve"> making</w:t>
      </w:r>
      <w:r>
        <w:t xml:space="preserve"> </w:t>
      </w:r>
      <w:r w:rsidRPr="00EF425F">
        <w:t>comments or noises while another person is recognized to speak</w:t>
      </w:r>
      <w:r>
        <w:t>;</w:t>
      </w:r>
      <w:r w:rsidRPr="00EF425F">
        <w:t xml:space="preserve"> ridiculing with contemptuous and</w:t>
      </w:r>
      <w:r>
        <w:t xml:space="preserve"> </w:t>
      </w:r>
      <w:r w:rsidRPr="00EF425F">
        <w:t>dismissive language or behavior directed toward a person rather than the agenda item under</w:t>
      </w:r>
      <w:r>
        <w:t xml:space="preserve"> </w:t>
      </w:r>
      <w:r w:rsidRPr="00EF425F">
        <w:t>consideration</w:t>
      </w:r>
      <w:r>
        <w:t>;</w:t>
      </w:r>
      <w:r w:rsidRPr="00EF425F">
        <w:t xml:space="preserve"> impugning motives of</w:t>
      </w:r>
      <w:r>
        <w:t xml:space="preserve"> </w:t>
      </w:r>
      <w:r w:rsidRPr="00EF425F">
        <w:t>members of the public or staff by implying that</w:t>
      </w:r>
      <w:r>
        <w:t xml:space="preserve"> </w:t>
      </w:r>
      <w:r w:rsidRPr="00EF425F">
        <w:t>they are not entirely honest or honorable absent supporting facts</w:t>
      </w:r>
      <w:r>
        <w:t>;</w:t>
      </w:r>
      <w:r w:rsidRPr="00EF425F">
        <w:t xml:space="preserve"> using loud, threatening, abusive,</w:t>
      </w:r>
      <w:r>
        <w:t xml:space="preserve"> </w:t>
      </w:r>
      <w:r w:rsidRPr="00EF425F">
        <w:t>indecent, or profane language</w:t>
      </w:r>
      <w:r>
        <w:t>;</w:t>
      </w:r>
      <w:r w:rsidRPr="00EF425F">
        <w:t xml:space="preserve"> or participating in other conduct which </w:t>
      </w:r>
      <w:r>
        <w:t xml:space="preserve">actually </w:t>
      </w:r>
      <w:r w:rsidRPr="00EF425F">
        <w:t>disrupts, disturbs, or otherwise</w:t>
      </w:r>
      <w:r>
        <w:t xml:space="preserve"> </w:t>
      </w:r>
      <w:r w:rsidRPr="00EF425F">
        <w:t>impedes the orderly conduct of the meeting.</w:t>
      </w:r>
    </w:p>
    <w:p w14:paraId="0A68BA20" w14:textId="77777777" w:rsidR="002A63FB" w:rsidRDefault="002A63FB" w:rsidP="002A63FB">
      <w:pPr>
        <w:pStyle w:val="ListParagraph"/>
        <w:numPr>
          <w:ilvl w:val="0"/>
          <w:numId w:val="76"/>
        </w:numPr>
        <w:spacing w:after="160" w:line="259" w:lineRule="auto"/>
        <w:ind w:left="720"/>
        <w:contextualSpacing/>
      </w:pPr>
      <w:r>
        <w:t>A</w:t>
      </w:r>
      <w:r w:rsidRPr="00EF425F">
        <w:t xml:space="preserve"> person who resorts to persistent irrelevance or persistent repetition after the attention of the body has been called to the matter may be </w:t>
      </w:r>
      <w:r>
        <w:t xml:space="preserve">directed </w:t>
      </w:r>
      <w:r w:rsidRPr="00EF425F">
        <w:t xml:space="preserve">to discontinue the speech by the presiding officer. </w:t>
      </w:r>
    </w:p>
    <w:p w14:paraId="6EB9143F" w14:textId="77777777" w:rsidR="002A63FB" w:rsidRPr="00EF425F" w:rsidRDefault="002A63FB" w:rsidP="002A63FB">
      <w:pPr>
        <w:pStyle w:val="ListParagraph"/>
        <w:numPr>
          <w:ilvl w:val="0"/>
          <w:numId w:val="76"/>
        </w:numPr>
        <w:spacing w:after="160" w:line="259" w:lineRule="auto"/>
        <w:ind w:left="720"/>
        <w:contextualSpacing/>
      </w:pPr>
      <w:r w:rsidRPr="00EF425F">
        <w:t>Any actions that disrupt the orderly conduct of the meeting shall subject those engaging in such actions to removal from the meeting after they receive the presiding officer’s warning to cease these actions immediately.</w:t>
      </w:r>
    </w:p>
    <w:p w14:paraId="4D4A9EAF" w14:textId="77777777" w:rsidR="002A63FB" w:rsidRPr="00EF425F" w:rsidRDefault="002A63FB" w:rsidP="002A63FB">
      <w:r w:rsidRPr="00EF425F">
        <w:t xml:space="preserve">A meeting may be recessed or adjourned by </w:t>
      </w:r>
      <w:r>
        <w:t>the presiding officer or chair of the meeting</w:t>
      </w:r>
      <w:r w:rsidRPr="00EF425F">
        <w:t xml:space="preserve"> until order can be restored.</w:t>
      </w:r>
    </w:p>
    <w:p w14:paraId="00C5640A" w14:textId="2F9B86E3" w:rsidR="00D31A3C" w:rsidRPr="003E1E7F" w:rsidRDefault="00D31A3C" w:rsidP="001A09B9">
      <w:pPr>
        <w:ind w:left="720"/>
        <w:rPr>
          <w:b/>
          <w:bCs/>
        </w:rPr>
      </w:pPr>
    </w:p>
    <w:p w14:paraId="5EC6DC34" w14:textId="77777777" w:rsidR="00755815" w:rsidRPr="00D739ED" w:rsidRDefault="00D45272" w:rsidP="001A09B9">
      <w:pPr>
        <w:ind w:left="720"/>
      </w:pPr>
      <w:hyperlink w:anchor="Table_of_contents" w:history="1">
        <w:r w:rsidR="00755815" w:rsidRPr="00D739ED">
          <w:rPr>
            <w:rStyle w:val="Hyperlink"/>
          </w:rPr>
          <w:t>Back to table of contents</w:t>
        </w:r>
      </w:hyperlink>
    </w:p>
    <w:p w14:paraId="0DFAA9E9" w14:textId="77777777" w:rsidR="00531A80" w:rsidRPr="00D739ED" w:rsidRDefault="00531A80" w:rsidP="001A09B9">
      <w:pPr>
        <w:ind w:left="720"/>
      </w:pPr>
    </w:p>
    <w:p w14:paraId="60587F01" w14:textId="257AC87A" w:rsidR="00EC5101" w:rsidRPr="00D739ED" w:rsidRDefault="00EC5101" w:rsidP="003C2D88">
      <w:pPr>
        <w:pStyle w:val="Heading1"/>
        <w:tabs>
          <w:tab w:val="left" w:pos="6840"/>
        </w:tabs>
        <w:rPr>
          <w:i w:val="0"/>
          <w:iCs w:val="0"/>
        </w:rPr>
      </w:pPr>
      <w:bookmarkStart w:id="43" w:name="_Toc100825904"/>
      <w:bookmarkStart w:id="44" w:name="_Toc159577881"/>
      <w:bookmarkStart w:id="45" w:name="_Toc174458700"/>
      <w:bookmarkStart w:id="46" w:name="_Toc338860669"/>
      <w:r w:rsidRPr="00D739ED">
        <w:rPr>
          <w:i w:val="0"/>
          <w:iCs w:val="0"/>
        </w:rPr>
        <w:t>Conduct</w:t>
      </w:r>
      <w:r w:rsidR="00800668" w:rsidRPr="00D739ED">
        <w:rPr>
          <w:i w:val="0"/>
          <w:iCs w:val="0"/>
        </w:rPr>
        <w:t xml:space="preserve"> of Council members</w:t>
      </w:r>
      <w:bookmarkEnd w:id="43"/>
      <w:bookmarkEnd w:id="44"/>
      <w:bookmarkEnd w:id="45"/>
    </w:p>
    <w:p w14:paraId="05C3120B" w14:textId="77777777" w:rsidR="00381A59" w:rsidRPr="00D739ED" w:rsidRDefault="006E1235" w:rsidP="006E1235">
      <w:pPr>
        <w:pStyle w:val="xxmsonormal"/>
        <w:ind w:left="720"/>
        <w:rPr>
          <w:rFonts w:ascii="Arial" w:hAnsi="Arial" w:cs="Arial"/>
          <w:sz w:val="20"/>
          <w:szCs w:val="20"/>
        </w:rPr>
      </w:pPr>
      <w:r w:rsidRPr="00D739ED">
        <w:rPr>
          <w:rFonts w:ascii="Arial" w:eastAsia="Times New Roman" w:hAnsi="Arial" w:cs="Arial"/>
          <w:sz w:val="20"/>
          <w:szCs w:val="20"/>
          <w:lang w:eastAsia="ar-SA"/>
        </w:rPr>
        <w:t>City Council members are subject to federal, state and city non-discrimination and harassment laws. Council</w:t>
      </w:r>
      <w:r w:rsidRPr="00D739ED">
        <w:rPr>
          <w:rFonts w:ascii="Arial" w:hAnsi="Arial" w:cs="Arial"/>
          <w:sz w:val="20"/>
          <w:szCs w:val="20"/>
        </w:rPr>
        <w:t xml:space="preserve"> member conduct with one another and with staff shall be professional. The City Council President will </w:t>
      </w:r>
      <w:proofErr w:type="gramStart"/>
      <w:r w:rsidRPr="00D739ED">
        <w:rPr>
          <w:rFonts w:ascii="Arial" w:hAnsi="Arial" w:cs="Arial"/>
          <w:sz w:val="20"/>
          <w:szCs w:val="20"/>
        </w:rPr>
        <w:t>make arrangements</w:t>
      </w:r>
      <w:proofErr w:type="gramEnd"/>
      <w:r w:rsidRPr="00D739ED">
        <w:rPr>
          <w:rFonts w:ascii="Arial" w:hAnsi="Arial" w:cs="Arial"/>
          <w:sz w:val="20"/>
          <w:szCs w:val="20"/>
        </w:rPr>
        <w:t xml:space="preserve"> with the City’s Human Resources office to train newly elected City Council officials on responsibilities and obligations Council members have relating to employee relations as part of the official onboarding program. Training is required. </w:t>
      </w:r>
    </w:p>
    <w:p w14:paraId="4B607962" w14:textId="77777777" w:rsidR="00381A59" w:rsidRPr="00D739ED" w:rsidRDefault="00381A59" w:rsidP="006E1235">
      <w:pPr>
        <w:pStyle w:val="xxmsonormal"/>
        <w:ind w:left="720"/>
        <w:rPr>
          <w:rFonts w:ascii="Arial" w:hAnsi="Arial" w:cs="Arial"/>
          <w:sz w:val="20"/>
          <w:szCs w:val="20"/>
        </w:rPr>
      </w:pPr>
    </w:p>
    <w:p w14:paraId="289756AD" w14:textId="45DD12B1" w:rsidR="00AA7E6F" w:rsidRPr="00D739ED" w:rsidRDefault="00BD09F8" w:rsidP="00AA7E6F">
      <w:pPr>
        <w:pStyle w:val="xxmsonormal"/>
        <w:ind w:left="720"/>
        <w:rPr>
          <w:rFonts w:ascii="Arial" w:hAnsi="Arial" w:cs="Arial"/>
          <w:sz w:val="20"/>
          <w:szCs w:val="20"/>
        </w:rPr>
      </w:pPr>
      <w:r w:rsidRPr="00D739ED">
        <w:rPr>
          <w:rFonts w:ascii="Arial" w:hAnsi="Arial" w:cs="Arial"/>
          <w:sz w:val="20"/>
          <w:szCs w:val="20"/>
        </w:rPr>
        <w:t>In the event of an alleged conduct</w:t>
      </w:r>
      <w:r w:rsidR="008C6E18" w:rsidRPr="00D739ED">
        <w:rPr>
          <w:rFonts w:ascii="Arial" w:hAnsi="Arial" w:cs="Arial"/>
          <w:sz w:val="20"/>
          <w:szCs w:val="20"/>
        </w:rPr>
        <w:t xml:space="preserve"> violation, a</w:t>
      </w:r>
      <w:r w:rsidR="006E1235" w:rsidRPr="00D739ED">
        <w:rPr>
          <w:rFonts w:ascii="Arial" w:hAnsi="Arial" w:cs="Arial"/>
          <w:sz w:val="20"/>
          <w:szCs w:val="20"/>
        </w:rPr>
        <w:t xml:space="preserve"> confidential written complaint shall be reported to and </w:t>
      </w:r>
      <w:r w:rsidR="00381A59" w:rsidRPr="00D739ED">
        <w:rPr>
          <w:rFonts w:ascii="Arial" w:hAnsi="Arial" w:cs="Arial"/>
          <w:sz w:val="20"/>
          <w:szCs w:val="20"/>
        </w:rPr>
        <w:t>investigated by</w:t>
      </w:r>
      <w:r w:rsidR="006E1235" w:rsidRPr="00D739ED">
        <w:rPr>
          <w:rFonts w:ascii="Arial" w:hAnsi="Arial" w:cs="Arial"/>
          <w:sz w:val="20"/>
          <w:szCs w:val="20"/>
        </w:rPr>
        <w:t xml:space="preserve"> a panel consisting of the City Council president, vice-president and chair of Public Safety, Health and Operations. Complaints about discriminatory or harassing conduct made to other employees or Human Resources shall be forwarded to the panel. The panel shall conduct a </w:t>
      </w:r>
      <w:r w:rsidR="000D082C" w:rsidRPr="00D739ED">
        <w:rPr>
          <w:rFonts w:ascii="Arial" w:hAnsi="Arial" w:cs="Arial"/>
          <w:sz w:val="20"/>
          <w:szCs w:val="20"/>
        </w:rPr>
        <w:t xml:space="preserve">confidential </w:t>
      </w:r>
      <w:r w:rsidR="006E1235" w:rsidRPr="00D739ED">
        <w:rPr>
          <w:rFonts w:ascii="Arial" w:hAnsi="Arial" w:cs="Arial"/>
          <w:sz w:val="20"/>
          <w:szCs w:val="20"/>
        </w:rPr>
        <w:t>due process investigation of the complaint with the assistance of the City Attorney</w:t>
      </w:r>
      <w:r w:rsidR="00B53CF3" w:rsidRPr="00D739ED">
        <w:rPr>
          <w:rFonts w:ascii="Arial" w:hAnsi="Arial" w:cs="Arial"/>
          <w:sz w:val="20"/>
          <w:szCs w:val="20"/>
        </w:rPr>
        <w:t xml:space="preserve"> </w:t>
      </w:r>
      <w:r w:rsidR="006E1235" w:rsidRPr="00D739ED">
        <w:rPr>
          <w:rFonts w:ascii="Arial" w:hAnsi="Arial" w:cs="Arial"/>
          <w:sz w:val="20"/>
          <w:szCs w:val="20"/>
        </w:rPr>
        <w:t>as set forth in the city’s human resources policies. In cases where a complaint is found to have merit, the panel shall determine and carry out the proper action/sanction up to and including remedies allowed under law. If the complaint is against an investigation panel member, the Land Use and Planning Committee chair shall serve in their stead.</w:t>
      </w:r>
    </w:p>
    <w:p w14:paraId="72EF56BB" w14:textId="0253569B" w:rsidR="006E1235" w:rsidRPr="00D739ED" w:rsidRDefault="006E1235" w:rsidP="00041199">
      <w:pPr>
        <w:ind w:left="720"/>
      </w:pPr>
    </w:p>
    <w:p w14:paraId="555ACDBB" w14:textId="77777777" w:rsidR="008A5585" w:rsidRPr="00D739ED" w:rsidRDefault="00D45272" w:rsidP="008A5585">
      <w:pPr>
        <w:ind w:left="720"/>
      </w:pPr>
      <w:hyperlink w:anchor="Table_of_contents" w:history="1">
        <w:r w:rsidR="008A5585" w:rsidRPr="00D739ED">
          <w:rPr>
            <w:rStyle w:val="Hyperlink"/>
          </w:rPr>
          <w:t>Back to table of contents</w:t>
        </w:r>
      </w:hyperlink>
    </w:p>
    <w:p w14:paraId="1C9E05CB" w14:textId="77777777" w:rsidR="008A5585" w:rsidRPr="00D739ED" w:rsidRDefault="008A5585" w:rsidP="00041199">
      <w:pPr>
        <w:ind w:left="720"/>
      </w:pPr>
    </w:p>
    <w:p w14:paraId="6454FC26" w14:textId="245B5F01" w:rsidR="00843CFE" w:rsidRPr="00D739ED" w:rsidRDefault="00843CFE" w:rsidP="00866BCF">
      <w:pPr>
        <w:pStyle w:val="Heading1"/>
      </w:pPr>
      <w:bookmarkStart w:id="47" w:name="_Toc100825905"/>
      <w:bookmarkStart w:id="48" w:name="_Toc159577882"/>
      <w:bookmarkStart w:id="49" w:name="_Toc174458701"/>
      <w:r w:rsidRPr="00D739ED">
        <w:t>Open Meetings</w:t>
      </w:r>
      <w:bookmarkEnd w:id="46"/>
      <w:bookmarkEnd w:id="47"/>
      <w:bookmarkEnd w:id="48"/>
      <w:bookmarkEnd w:id="49"/>
    </w:p>
    <w:p w14:paraId="2B5A39F6" w14:textId="5F43F85D" w:rsidR="00257EA6" w:rsidRPr="00D739ED" w:rsidRDefault="00843CFE" w:rsidP="001A09B9">
      <w:pPr>
        <w:ind w:left="720"/>
      </w:pPr>
      <w:bookmarkStart w:id="50" w:name="__RefHeading__75_177951298"/>
      <w:bookmarkEnd w:id="35"/>
      <w:r w:rsidRPr="00D739ED">
        <w:t xml:space="preserve">All meetings Council </w:t>
      </w:r>
      <w:r w:rsidR="00E55806" w:rsidRPr="00D739ED">
        <w:t xml:space="preserve">and committee meetings </w:t>
      </w:r>
      <w:r w:rsidRPr="00D739ED">
        <w:t>shall be open to the public in accordance with 2-3-203 Montana Code Annotated (MCA).</w:t>
      </w:r>
      <w:r w:rsidR="00257EA6" w:rsidRPr="00D739ED">
        <w:t xml:space="preserve"> </w:t>
      </w:r>
    </w:p>
    <w:p w14:paraId="3F6E6B62" w14:textId="77777777" w:rsidR="00257EA6" w:rsidRPr="00D739ED" w:rsidRDefault="00257EA6" w:rsidP="001A09B9">
      <w:pPr>
        <w:ind w:left="720"/>
      </w:pPr>
    </w:p>
    <w:p w14:paraId="0A1A605A" w14:textId="77777777" w:rsidR="00257EA6" w:rsidRPr="00D739ED" w:rsidRDefault="00D45272" w:rsidP="001A09B9">
      <w:pPr>
        <w:ind w:left="720"/>
      </w:pPr>
      <w:hyperlink w:anchor="Table_of_contents" w:history="1">
        <w:r w:rsidR="00257EA6" w:rsidRPr="00D739ED">
          <w:rPr>
            <w:rStyle w:val="Hyperlink"/>
          </w:rPr>
          <w:t>Back to table of contents</w:t>
        </w:r>
      </w:hyperlink>
    </w:p>
    <w:p w14:paraId="30EF16B1" w14:textId="77777777" w:rsidR="00843CFE" w:rsidRPr="00D739ED" w:rsidRDefault="00C56CF4" w:rsidP="00866BCF">
      <w:pPr>
        <w:pStyle w:val="Heading1"/>
      </w:pPr>
      <w:bookmarkStart w:id="51" w:name="__RefHeading__77_177951298"/>
      <w:bookmarkStart w:id="52" w:name="_Toc338860670"/>
      <w:bookmarkStart w:id="53" w:name="_Toc100825906"/>
      <w:bookmarkStart w:id="54" w:name="_Toc159577883"/>
      <w:bookmarkStart w:id="55" w:name="_Toc174458702"/>
      <w:bookmarkEnd w:id="51"/>
      <w:r w:rsidRPr="00D739ED">
        <w:t>P</w:t>
      </w:r>
      <w:r w:rsidR="00843CFE" w:rsidRPr="00D739ED">
        <w:t>arliamentary Authority</w:t>
      </w:r>
      <w:bookmarkStart w:id="56" w:name="Rule5"/>
      <w:bookmarkEnd w:id="52"/>
      <w:bookmarkEnd w:id="53"/>
      <w:bookmarkEnd w:id="54"/>
      <w:bookmarkEnd w:id="55"/>
    </w:p>
    <w:p w14:paraId="5F464E67" w14:textId="158FB657" w:rsidR="00257EA6" w:rsidRPr="00D739ED" w:rsidRDefault="00843CFE" w:rsidP="001A09B9">
      <w:pPr>
        <w:ind w:left="720"/>
      </w:pPr>
      <w:bookmarkStart w:id="57" w:name="_Rule_5__Parliamentary_Authority_"/>
      <w:bookmarkEnd w:id="56"/>
      <w:r w:rsidRPr="00D739ED">
        <w:t xml:space="preserve">All meetings of the Missoula City Council shall be conducted in accordance with these </w:t>
      </w:r>
      <w:r w:rsidR="00A16933" w:rsidRPr="00D739ED">
        <w:rPr>
          <w:i/>
        </w:rPr>
        <w:t xml:space="preserve">City Council </w:t>
      </w:r>
      <w:r w:rsidRPr="00D739ED">
        <w:rPr>
          <w:i/>
        </w:rPr>
        <w:t>Rules for the Conduct of</w:t>
      </w:r>
      <w:r w:rsidR="00D957E7" w:rsidRPr="00D739ED">
        <w:rPr>
          <w:i/>
        </w:rPr>
        <w:t xml:space="preserve"> </w:t>
      </w:r>
      <w:r w:rsidRPr="00D739ED">
        <w:rPr>
          <w:i/>
        </w:rPr>
        <w:t>Meetings and Business</w:t>
      </w:r>
      <w:r w:rsidRPr="00D739ED">
        <w:t>.</w:t>
      </w:r>
      <w:r w:rsidR="00916B3B" w:rsidRPr="00D739ED">
        <w:t xml:space="preserve"> </w:t>
      </w:r>
      <w:r w:rsidRPr="00D739ED">
        <w:t xml:space="preserve">In all cases not covered by these rules, the </w:t>
      </w:r>
      <w:r w:rsidRPr="00D739ED">
        <w:lastRenderedPageBreak/>
        <w:t>controlling parliamentary authority shall be the 20</w:t>
      </w:r>
      <w:r w:rsidR="00B1560C" w:rsidRPr="00D739ED">
        <w:t>20</w:t>
      </w:r>
      <w:r w:rsidRPr="00D739ED">
        <w:t xml:space="preserve"> edition of Mason's Manual of Legislative Procedure.</w:t>
      </w:r>
      <w:r w:rsidR="00257EA6" w:rsidRPr="00D739ED">
        <w:t xml:space="preserve"> </w:t>
      </w:r>
    </w:p>
    <w:p w14:paraId="273AB7E9" w14:textId="77777777" w:rsidR="00257EA6" w:rsidRPr="00D739ED" w:rsidRDefault="00257EA6" w:rsidP="001A09B9">
      <w:pPr>
        <w:ind w:left="720"/>
      </w:pPr>
    </w:p>
    <w:p w14:paraId="12AE2E1A" w14:textId="77777777" w:rsidR="00843CFE" w:rsidRPr="00D739ED" w:rsidRDefault="00D45272" w:rsidP="001A09B9">
      <w:pPr>
        <w:ind w:left="720"/>
      </w:pPr>
      <w:hyperlink w:anchor="Table_of_contents" w:history="1">
        <w:r w:rsidR="00257EA6" w:rsidRPr="00D739ED">
          <w:rPr>
            <w:rStyle w:val="Hyperlink"/>
          </w:rPr>
          <w:t>Back to table of contents</w:t>
        </w:r>
      </w:hyperlink>
    </w:p>
    <w:p w14:paraId="3F2B67B9" w14:textId="77777777" w:rsidR="00843CFE" w:rsidRPr="00D739ED" w:rsidRDefault="00843CFE" w:rsidP="00866BCF">
      <w:pPr>
        <w:pStyle w:val="Heading1"/>
      </w:pPr>
      <w:bookmarkStart w:id="58" w:name="__RefHeading__79_177951298"/>
      <w:bookmarkStart w:id="59" w:name="_Toc338860671"/>
      <w:bookmarkStart w:id="60" w:name="_Toc100825907"/>
      <w:bookmarkStart w:id="61" w:name="_Toc159577884"/>
      <w:bookmarkStart w:id="62" w:name="_Toc174458703"/>
      <w:bookmarkEnd w:id="58"/>
      <w:r w:rsidRPr="00D739ED">
        <w:t>Interpretation of Rules</w:t>
      </w:r>
      <w:bookmarkStart w:id="63" w:name="Rule6"/>
      <w:bookmarkEnd w:id="59"/>
      <w:bookmarkEnd w:id="60"/>
      <w:bookmarkEnd w:id="61"/>
      <w:bookmarkEnd w:id="62"/>
    </w:p>
    <w:p w14:paraId="7F36FA99" w14:textId="4552EDAA" w:rsidR="00843CFE" w:rsidRPr="00D739ED" w:rsidRDefault="00843CFE" w:rsidP="001A09B9">
      <w:pPr>
        <w:ind w:left="720"/>
      </w:pPr>
      <w:bookmarkStart w:id="64" w:name="_Rule_6__Interpretation_of_Rules_"/>
      <w:bookmarkEnd w:id="63"/>
      <w:r w:rsidRPr="00D739ED">
        <w:t>The Presiding Officer shall interpret and apply the rules.</w:t>
      </w:r>
      <w:r w:rsidR="00916B3B" w:rsidRPr="00D739ED">
        <w:t xml:space="preserve"> </w:t>
      </w:r>
      <w:r w:rsidRPr="00D739ED">
        <w:t>If a procedural question arises, the Presiding Officer may refer the question to the Administration and Finance Committee for a parliamentary ruling.</w:t>
      </w:r>
      <w:r w:rsidR="00916B3B" w:rsidRPr="00D739ED">
        <w:t xml:space="preserve"> </w:t>
      </w:r>
      <w:r w:rsidR="006E7CBD" w:rsidRPr="00D739ED">
        <w:t>Or i</w:t>
      </w:r>
      <w:r w:rsidRPr="00D739ED">
        <w:t>f the Presiding Officer’s ruling is challenged by a majority of those Council members present and voting, the current meeting shall recess, and the Administration and Finance Committee shall be convened immediately and issue a parliamentary ruling.</w:t>
      </w:r>
      <w:r w:rsidR="00916B3B" w:rsidRPr="00D739ED">
        <w:t xml:space="preserve"> </w:t>
      </w:r>
    </w:p>
    <w:p w14:paraId="7B38A9FA" w14:textId="77777777" w:rsidR="00257EA6" w:rsidRPr="00D739ED" w:rsidRDefault="00257EA6" w:rsidP="001A09B9">
      <w:pPr>
        <w:ind w:left="720"/>
      </w:pPr>
    </w:p>
    <w:p w14:paraId="47DDD953" w14:textId="77777777" w:rsidR="00257EA6" w:rsidRPr="00D739ED" w:rsidRDefault="00D45272" w:rsidP="001A09B9">
      <w:pPr>
        <w:ind w:left="720"/>
      </w:pPr>
      <w:hyperlink w:anchor="Table_of_contents" w:history="1">
        <w:r w:rsidR="00257EA6" w:rsidRPr="00D739ED">
          <w:rPr>
            <w:rStyle w:val="Hyperlink"/>
          </w:rPr>
          <w:t>Back to table of contents</w:t>
        </w:r>
      </w:hyperlink>
    </w:p>
    <w:p w14:paraId="24E72896" w14:textId="77777777" w:rsidR="00843CFE" w:rsidRPr="00D739ED" w:rsidRDefault="00755815" w:rsidP="00866BCF">
      <w:pPr>
        <w:pStyle w:val="Heading1"/>
      </w:pPr>
      <w:bookmarkStart w:id="65" w:name="_Rule_7._Suspension_of_the_Rules"/>
      <w:bookmarkStart w:id="66" w:name="__RefHeading__81_177951298"/>
      <w:bookmarkStart w:id="67" w:name="_Toc338860672"/>
      <w:bookmarkStart w:id="68" w:name="_Toc100825908"/>
      <w:bookmarkStart w:id="69" w:name="_Toc159577885"/>
      <w:bookmarkStart w:id="70" w:name="_Toc174458704"/>
      <w:bookmarkEnd w:id="65"/>
      <w:bookmarkEnd w:id="66"/>
      <w:r w:rsidRPr="00D739ED">
        <w:t>Su</w:t>
      </w:r>
      <w:r w:rsidR="00843CFE" w:rsidRPr="00D739ED">
        <w:t>spension of the Rules</w:t>
      </w:r>
      <w:bookmarkStart w:id="71" w:name="Rule7"/>
      <w:bookmarkEnd w:id="67"/>
      <w:bookmarkEnd w:id="68"/>
      <w:bookmarkEnd w:id="69"/>
      <w:bookmarkEnd w:id="70"/>
    </w:p>
    <w:bookmarkEnd w:id="71"/>
    <w:p w14:paraId="530CB764" w14:textId="77777777" w:rsidR="00257EA6" w:rsidRPr="00D739ED" w:rsidRDefault="00843CFE" w:rsidP="001A09B9">
      <w:pPr>
        <w:ind w:left="720"/>
      </w:pPr>
      <w:r w:rsidRPr="00D739ED">
        <w:t>Two</w:t>
      </w:r>
      <w:r w:rsidRPr="00D739ED">
        <w:noBreakHyphen/>
        <w:t xml:space="preserve">thirds of those present and voting may suspend any of these rules or of </w:t>
      </w:r>
      <w:r w:rsidRPr="00D739ED">
        <w:rPr>
          <w:i/>
          <w:iCs/>
        </w:rPr>
        <w:t>Mason’s Manual of Legislative Procedure</w:t>
      </w:r>
      <w:r w:rsidRPr="00D739ED">
        <w:t>.</w:t>
      </w:r>
      <w:r w:rsidR="00600FAE" w:rsidRPr="00D739ED">
        <w:t xml:space="preserve"> </w:t>
      </w:r>
    </w:p>
    <w:p w14:paraId="29E45A4F" w14:textId="77777777" w:rsidR="00531A80" w:rsidRPr="00D739ED" w:rsidRDefault="00531A80" w:rsidP="001A09B9">
      <w:pPr>
        <w:ind w:left="720"/>
      </w:pPr>
    </w:p>
    <w:p w14:paraId="38696084" w14:textId="77777777" w:rsidR="00257EA6" w:rsidRPr="00D739ED" w:rsidRDefault="00D45272" w:rsidP="001A09B9">
      <w:pPr>
        <w:ind w:left="720"/>
      </w:pPr>
      <w:hyperlink w:anchor="Table_of_contents" w:history="1">
        <w:r w:rsidR="00257EA6" w:rsidRPr="00D739ED">
          <w:rPr>
            <w:rStyle w:val="Hyperlink"/>
          </w:rPr>
          <w:t>Back to table of contents</w:t>
        </w:r>
      </w:hyperlink>
    </w:p>
    <w:p w14:paraId="3DA87D4C" w14:textId="1974663B" w:rsidR="00843CFE" w:rsidRPr="00D739ED" w:rsidRDefault="00843CFE" w:rsidP="00866BCF">
      <w:pPr>
        <w:pStyle w:val="Heading1"/>
      </w:pPr>
      <w:bookmarkStart w:id="72" w:name="__RefHeading__83_177951298"/>
      <w:bookmarkStart w:id="73" w:name="_Toc338860673"/>
      <w:bookmarkStart w:id="74" w:name="_Toc100825909"/>
      <w:bookmarkStart w:id="75" w:name="_Toc159577886"/>
      <w:bookmarkStart w:id="76" w:name="_Toc174458705"/>
      <w:bookmarkEnd w:id="72"/>
      <w:r w:rsidRPr="00D739ED">
        <w:t>Amendments of the Council Rules</w:t>
      </w:r>
      <w:bookmarkStart w:id="77" w:name="Rule8"/>
      <w:bookmarkEnd w:id="73"/>
      <w:bookmarkEnd w:id="74"/>
      <w:bookmarkEnd w:id="75"/>
      <w:bookmarkEnd w:id="76"/>
    </w:p>
    <w:bookmarkEnd w:id="77"/>
    <w:p w14:paraId="03DBA22E" w14:textId="70CD82F4" w:rsidR="00843CFE" w:rsidRPr="00D739ED" w:rsidRDefault="00843CFE" w:rsidP="001A09B9">
      <w:pPr>
        <w:ind w:left="720"/>
      </w:pPr>
      <w:r w:rsidRPr="00D739ED">
        <w:t xml:space="preserve">Amendments of the </w:t>
      </w:r>
      <w:r w:rsidRPr="00D739ED">
        <w:rPr>
          <w:i/>
        </w:rPr>
        <w:t>City Council Rules for the Conduct of Council Meetings and Business</w:t>
      </w:r>
      <w:r w:rsidRPr="00D739ED">
        <w:t xml:space="preserve"> </w:t>
      </w:r>
      <w:r w:rsidR="00054BB1" w:rsidRPr="00D739ED">
        <w:t>require</w:t>
      </w:r>
      <w:r w:rsidRPr="00D739ED">
        <w:t xml:space="preserve"> an affirmative vote of two-thirds of all City Council members (7-5-4103 MCA).</w:t>
      </w:r>
      <w:r w:rsidR="00916B3B" w:rsidRPr="00D739ED">
        <w:t xml:space="preserve"> </w:t>
      </w:r>
      <w:r w:rsidR="00054BB1" w:rsidRPr="00D739ED">
        <w:t xml:space="preserve">The </w:t>
      </w:r>
      <w:r w:rsidR="00C72801">
        <w:t>Budget</w:t>
      </w:r>
      <w:r w:rsidR="00054BB1" w:rsidRPr="00D739ED">
        <w:t xml:space="preserve"> and Finance Committee is responsible for considering proposed amendments to the rules and making a recommendation to the City Council for a final vote.</w:t>
      </w:r>
    </w:p>
    <w:p w14:paraId="1BE982D3" w14:textId="77777777" w:rsidR="00257EA6" w:rsidRPr="00D739ED" w:rsidRDefault="00257EA6" w:rsidP="001A09B9">
      <w:pPr>
        <w:ind w:left="720"/>
      </w:pPr>
    </w:p>
    <w:p w14:paraId="684C9066" w14:textId="77777777" w:rsidR="00257EA6" w:rsidRPr="00D739ED" w:rsidRDefault="00D45272" w:rsidP="001A09B9">
      <w:pPr>
        <w:ind w:left="720"/>
      </w:pPr>
      <w:hyperlink w:anchor="Table_of_contents" w:history="1">
        <w:r w:rsidR="00257EA6" w:rsidRPr="00D739ED">
          <w:rPr>
            <w:rStyle w:val="Hyperlink"/>
          </w:rPr>
          <w:t>Back to table of contents</w:t>
        </w:r>
      </w:hyperlink>
    </w:p>
    <w:p w14:paraId="5C4C784A" w14:textId="3A07260F" w:rsidR="00843CFE" w:rsidRPr="00D739ED" w:rsidRDefault="00843CFE" w:rsidP="00866BCF">
      <w:pPr>
        <w:pStyle w:val="Heading1"/>
      </w:pPr>
      <w:bookmarkStart w:id="78" w:name="__RefHeading__85_177951298"/>
      <w:bookmarkStart w:id="79" w:name="_Toc338860674"/>
      <w:bookmarkStart w:id="80" w:name="_Toc100825910"/>
      <w:bookmarkStart w:id="81" w:name="_Toc159577887"/>
      <w:bookmarkStart w:id="82" w:name="_Toc174458706"/>
      <w:bookmarkEnd w:id="78"/>
      <w:r w:rsidRPr="00D739ED">
        <w:t>Order of Business</w:t>
      </w:r>
      <w:bookmarkEnd w:id="79"/>
      <w:r w:rsidR="00CA44F1" w:rsidRPr="00D739ED">
        <w:t xml:space="preserve"> for City Council and committee meetings</w:t>
      </w:r>
      <w:bookmarkStart w:id="83" w:name="Rule9"/>
      <w:bookmarkEnd w:id="80"/>
      <w:bookmarkEnd w:id="81"/>
      <w:bookmarkEnd w:id="82"/>
    </w:p>
    <w:bookmarkEnd w:id="83"/>
    <w:p w14:paraId="7CAF838C" w14:textId="77777777" w:rsidR="00843CFE" w:rsidRPr="00D739ED" w:rsidRDefault="00843CFE" w:rsidP="001A09B9">
      <w:pPr>
        <w:ind w:left="720"/>
        <w:rPr>
          <w:u w:val="single"/>
        </w:rPr>
      </w:pPr>
      <w:r w:rsidRPr="00D739ED">
        <w:rPr>
          <w:u w:val="single"/>
        </w:rPr>
        <w:t xml:space="preserve">Order of business for regular </w:t>
      </w:r>
      <w:r w:rsidR="00CA44F1" w:rsidRPr="00D739ED">
        <w:rPr>
          <w:u w:val="single"/>
        </w:rPr>
        <w:t xml:space="preserve">City Council </w:t>
      </w:r>
      <w:r w:rsidRPr="00D739ED">
        <w:rPr>
          <w:u w:val="single"/>
        </w:rPr>
        <w:t>meetings</w:t>
      </w:r>
    </w:p>
    <w:p w14:paraId="74569BCD" w14:textId="77777777" w:rsidR="00843CFE" w:rsidRPr="00D739ED" w:rsidRDefault="00843CFE" w:rsidP="001A09B9">
      <w:pPr>
        <w:ind w:left="720"/>
      </w:pPr>
      <w:r w:rsidRPr="00D739ED">
        <w:t>The regular order of business is as follows:</w:t>
      </w:r>
    </w:p>
    <w:p w14:paraId="39A3F0BF" w14:textId="77777777" w:rsidR="00843CFE" w:rsidRPr="00D739ED" w:rsidRDefault="00843CFE" w:rsidP="001A09B9">
      <w:pPr>
        <w:ind w:left="720"/>
      </w:pPr>
    </w:p>
    <w:p w14:paraId="6157B12B" w14:textId="77777777" w:rsidR="00843CFE" w:rsidRPr="00D739ED" w:rsidRDefault="00843CFE" w:rsidP="001A09B9">
      <w:pPr>
        <w:pStyle w:val="Numberedlist"/>
        <w:numPr>
          <w:ilvl w:val="0"/>
          <w:numId w:val="57"/>
        </w:numPr>
        <w:ind w:left="1440" w:hanging="720"/>
      </w:pPr>
      <w:bookmarkStart w:id="84" w:name="_Hlk83125069"/>
      <w:r w:rsidRPr="00D739ED">
        <w:t>Call to order and roll call</w:t>
      </w:r>
    </w:p>
    <w:p w14:paraId="7C349A08" w14:textId="5D3CDBD4" w:rsidR="00843CFE" w:rsidRPr="00D739ED" w:rsidRDefault="00843CFE" w:rsidP="001A09B9">
      <w:pPr>
        <w:pStyle w:val="Numberedlist"/>
        <w:numPr>
          <w:ilvl w:val="0"/>
          <w:numId w:val="57"/>
        </w:numPr>
        <w:ind w:left="1440" w:hanging="720"/>
      </w:pPr>
      <w:r w:rsidRPr="00D739ED">
        <w:t xml:space="preserve">Approval of minutes </w:t>
      </w:r>
    </w:p>
    <w:p w14:paraId="50D7DA08" w14:textId="6656D22C" w:rsidR="00D64EE3" w:rsidRPr="00D739ED" w:rsidRDefault="00D64EE3" w:rsidP="001A09B9">
      <w:pPr>
        <w:pStyle w:val="Numberedlist"/>
        <w:numPr>
          <w:ilvl w:val="0"/>
          <w:numId w:val="57"/>
        </w:numPr>
        <w:ind w:left="1440" w:hanging="720"/>
      </w:pPr>
      <w:r w:rsidRPr="00D739ED">
        <w:t xml:space="preserve">Announce </w:t>
      </w:r>
      <w:r w:rsidR="00FD0DC3">
        <w:t>changes to</w:t>
      </w:r>
      <w:r w:rsidRPr="00D739ED">
        <w:t xml:space="preserve"> committee meeting</w:t>
      </w:r>
      <w:r w:rsidR="00757C9F">
        <w:t xml:space="preserve"> agendas and</w:t>
      </w:r>
      <w:r w:rsidRPr="00D739ED">
        <w:t xml:space="preserve"> </w:t>
      </w:r>
      <w:r w:rsidR="00CB0A97" w:rsidRPr="00D739ED">
        <w:t xml:space="preserve">committee membership </w:t>
      </w:r>
      <w:r w:rsidRPr="00D739ED">
        <w:t>appointments</w:t>
      </w:r>
    </w:p>
    <w:p w14:paraId="0291B3B1" w14:textId="77777777" w:rsidR="0091268D" w:rsidRDefault="0091268D" w:rsidP="001A09B9">
      <w:pPr>
        <w:pStyle w:val="Numberedlist"/>
        <w:numPr>
          <w:ilvl w:val="0"/>
          <w:numId w:val="57"/>
        </w:numPr>
        <w:ind w:left="1440" w:hanging="720"/>
      </w:pPr>
      <w:r>
        <w:t>Special presentations and proclamations</w:t>
      </w:r>
    </w:p>
    <w:p w14:paraId="317BD08C" w14:textId="77777777" w:rsidR="00843CFE" w:rsidRPr="00D739ED" w:rsidRDefault="00843CFE" w:rsidP="001A09B9">
      <w:pPr>
        <w:pStyle w:val="Numberedlist"/>
        <w:numPr>
          <w:ilvl w:val="0"/>
          <w:numId w:val="57"/>
        </w:numPr>
        <w:ind w:left="1440" w:hanging="720"/>
      </w:pPr>
      <w:r w:rsidRPr="00D739ED">
        <w:t>Public hearings</w:t>
      </w:r>
    </w:p>
    <w:p w14:paraId="2578334E" w14:textId="0A409E4C" w:rsidR="00843CFE" w:rsidRPr="00D739ED" w:rsidRDefault="00843CFE" w:rsidP="001A09B9">
      <w:pPr>
        <w:pStyle w:val="Numberedlist"/>
        <w:numPr>
          <w:ilvl w:val="0"/>
          <w:numId w:val="57"/>
        </w:numPr>
        <w:ind w:left="1440" w:hanging="720"/>
      </w:pPr>
      <w:r w:rsidRPr="00D739ED">
        <w:t>New business</w:t>
      </w:r>
    </w:p>
    <w:bookmarkEnd w:id="84"/>
    <w:p w14:paraId="29B6F476" w14:textId="77777777" w:rsidR="00025F91" w:rsidRPr="00D739ED" w:rsidRDefault="00025F91" w:rsidP="001A09B9">
      <w:pPr>
        <w:pStyle w:val="Numberedlist"/>
        <w:numPr>
          <w:ilvl w:val="0"/>
          <w:numId w:val="57"/>
        </w:numPr>
        <w:ind w:left="1440" w:hanging="720"/>
      </w:pPr>
      <w:r>
        <w:t>Public comment for items on the agenda</w:t>
      </w:r>
    </w:p>
    <w:p w14:paraId="15DFD001" w14:textId="77777777" w:rsidR="00843CFE" w:rsidRPr="00D739ED" w:rsidRDefault="00843CFE" w:rsidP="001A09B9">
      <w:pPr>
        <w:pStyle w:val="Numberedlist"/>
        <w:numPr>
          <w:ilvl w:val="0"/>
          <w:numId w:val="57"/>
        </w:numPr>
        <w:ind w:left="1440" w:hanging="720"/>
      </w:pPr>
      <w:r w:rsidRPr="00D739ED">
        <w:t>Consent agenda</w:t>
      </w:r>
    </w:p>
    <w:p w14:paraId="746D887A" w14:textId="77777777" w:rsidR="00843CFE" w:rsidRDefault="0089626C" w:rsidP="001A09B9">
      <w:pPr>
        <w:pStyle w:val="Numberedlist"/>
        <w:numPr>
          <w:ilvl w:val="0"/>
          <w:numId w:val="57"/>
        </w:numPr>
        <w:ind w:left="1440" w:hanging="720"/>
      </w:pPr>
      <w:r>
        <w:t>Regular business</w:t>
      </w:r>
    </w:p>
    <w:p w14:paraId="291999BF" w14:textId="77777777" w:rsidR="008C4BE1" w:rsidRPr="00D739ED" w:rsidRDefault="008C4BE1" w:rsidP="001A09B9">
      <w:pPr>
        <w:pStyle w:val="Numberedlist"/>
        <w:numPr>
          <w:ilvl w:val="0"/>
          <w:numId w:val="57"/>
        </w:numPr>
        <w:ind w:left="1440" w:hanging="720"/>
      </w:pPr>
      <w:r>
        <w:t xml:space="preserve">Public comment </w:t>
      </w:r>
      <w:r w:rsidR="00EC36E2">
        <w:t>for items not on the agenda</w:t>
      </w:r>
    </w:p>
    <w:p w14:paraId="562BFDBE" w14:textId="77777777" w:rsidR="00D64EE3" w:rsidRPr="00D739ED" w:rsidRDefault="00D64EE3" w:rsidP="001A09B9">
      <w:pPr>
        <w:pStyle w:val="Numberedlist"/>
        <w:numPr>
          <w:ilvl w:val="0"/>
          <w:numId w:val="57"/>
        </w:numPr>
        <w:ind w:left="1440" w:hanging="720"/>
      </w:pPr>
      <w:r w:rsidRPr="00D739ED">
        <w:t>Communications from the Mayor</w:t>
      </w:r>
    </w:p>
    <w:p w14:paraId="70B23531" w14:textId="77777777" w:rsidR="00335B26" w:rsidRPr="00D739ED" w:rsidRDefault="00D64EE3" w:rsidP="001A09B9">
      <w:pPr>
        <w:pStyle w:val="Numberedlist"/>
        <w:numPr>
          <w:ilvl w:val="0"/>
          <w:numId w:val="57"/>
        </w:numPr>
        <w:ind w:left="1440" w:hanging="720"/>
      </w:pPr>
      <w:r w:rsidRPr="00D739ED">
        <w:t>General comments of City Council member</w:t>
      </w:r>
      <w:r w:rsidR="00335B26" w:rsidRPr="00D739ED">
        <w:t>s</w:t>
      </w:r>
    </w:p>
    <w:p w14:paraId="7FAF8A77" w14:textId="77777777" w:rsidR="00CA44F1" w:rsidRPr="00D739ED" w:rsidRDefault="00CA44F1" w:rsidP="00342089">
      <w:pPr>
        <w:pStyle w:val="Numberedlist"/>
        <w:numPr>
          <w:ilvl w:val="0"/>
          <w:numId w:val="57"/>
        </w:numPr>
        <w:ind w:left="1440" w:hanging="720"/>
      </w:pPr>
      <w:r w:rsidRPr="00D739ED">
        <w:t>Adjournment</w:t>
      </w:r>
    </w:p>
    <w:p w14:paraId="0C5FE634" w14:textId="77777777" w:rsidR="00335B26" w:rsidRPr="00D739ED" w:rsidRDefault="00335B26" w:rsidP="001A09B9">
      <w:pPr>
        <w:pStyle w:val="Numberedlist"/>
        <w:numPr>
          <w:ilvl w:val="0"/>
          <w:numId w:val="0"/>
        </w:numPr>
        <w:ind w:left="1440"/>
      </w:pPr>
    </w:p>
    <w:p w14:paraId="09DB9D96" w14:textId="6ACD12A1" w:rsidR="00CA44F1" w:rsidRPr="00D739ED" w:rsidRDefault="00CA44F1" w:rsidP="002D3283">
      <w:pPr>
        <w:ind w:left="792"/>
      </w:pPr>
      <w:r w:rsidRPr="00D739ED">
        <w:rPr>
          <w:u w:val="single"/>
        </w:rPr>
        <w:t>Order of business at City Council committee meetings</w:t>
      </w:r>
    </w:p>
    <w:p w14:paraId="49392F8D" w14:textId="77777777" w:rsidR="00CA44F1" w:rsidRPr="00D739ED" w:rsidRDefault="00CA44F1" w:rsidP="00866BCF">
      <w:pPr>
        <w:numPr>
          <w:ilvl w:val="0"/>
          <w:numId w:val="49"/>
        </w:numPr>
      </w:pPr>
      <w:r w:rsidRPr="00D739ED">
        <w:t>Public comments from citizens (on items not on the agenda)</w:t>
      </w:r>
    </w:p>
    <w:p w14:paraId="31E20692" w14:textId="77777777" w:rsidR="00CA44F1" w:rsidRPr="00D739ED" w:rsidRDefault="00CA44F1" w:rsidP="00866BCF">
      <w:pPr>
        <w:numPr>
          <w:ilvl w:val="0"/>
          <w:numId w:val="49"/>
        </w:numPr>
      </w:pPr>
      <w:r w:rsidRPr="00D739ED">
        <w:t>Committee business</w:t>
      </w:r>
    </w:p>
    <w:p w14:paraId="4722DA6B" w14:textId="77777777" w:rsidR="00CA44F1" w:rsidRPr="00D739ED" w:rsidRDefault="00CA44F1" w:rsidP="00342089">
      <w:pPr>
        <w:numPr>
          <w:ilvl w:val="0"/>
          <w:numId w:val="49"/>
        </w:numPr>
      </w:pPr>
      <w:r w:rsidRPr="00D739ED">
        <w:t>Adjournment</w:t>
      </w:r>
    </w:p>
    <w:p w14:paraId="1F220A5F" w14:textId="77777777" w:rsidR="00CA44F1" w:rsidRPr="00D739ED" w:rsidRDefault="00CA44F1" w:rsidP="001A09B9">
      <w:pPr>
        <w:ind w:left="720"/>
      </w:pPr>
    </w:p>
    <w:p w14:paraId="016243C4" w14:textId="24E4C464" w:rsidR="00041199" w:rsidRPr="00D739ED" w:rsidRDefault="005D43D5" w:rsidP="00041199">
      <w:pPr>
        <w:ind w:left="720"/>
      </w:pPr>
      <w:r w:rsidRPr="00D739ED">
        <w:t xml:space="preserve">Upon request of the </w:t>
      </w:r>
      <w:r w:rsidR="00843CFE" w:rsidRPr="00D739ED">
        <w:t xml:space="preserve">presiding officer or </w:t>
      </w:r>
      <w:r w:rsidRPr="00D739ED">
        <w:t xml:space="preserve">any </w:t>
      </w:r>
      <w:r w:rsidR="00843CFE" w:rsidRPr="00D739ED">
        <w:t>Council member</w:t>
      </w:r>
      <w:r w:rsidRPr="00D739ED">
        <w:t xml:space="preserve"> present, an item on the agenda may be taken up out of the order listed above, </w:t>
      </w:r>
      <w:r w:rsidR="00843CFE" w:rsidRPr="00D739ED">
        <w:t xml:space="preserve">unless </w:t>
      </w:r>
      <w:proofErr w:type="gramStart"/>
      <w:r w:rsidR="00843CFE" w:rsidRPr="00D739ED">
        <w:t>a majority of</w:t>
      </w:r>
      <w:proofErr w:type="gramEnd"/>
      <w:r w:rsidR="00843CFE" w:rsidRPr="00D739ED">
        <w:t xml:space="preserve"> the Council members object</w:t>
      </w:r>
      <w:r w:rsidR="00AB7329" w:rsidRPr="00D739ED">
        <w:t>s</w:t>
      </w:r>
      <w:r w:rsidR="00843CFE" w:rsidRPr="00D739ED">
        <w:t>.</w:t>
      </w:r>
    </w:p>
    <w:p w14:paraId="774EEC7E" w14:textId="77777777" w:rsidR="00041199" w:rsidRPr="00D739ED" w:rsidRDefault="00041199" w:rsidP="00041199">
      <w:pPr>
        <w:ind w:left="720"/>
      </w:pPr>
    </w:p>
    <w:p w14:paraId="31CE7A04" w14:textId="77777777" w:rsidR="00041199" w:rsidRPr="00D739ED" w:rsidRDefault="00D45272" w:rsidP="00041199">
      <w:pPr>
        <w:ind w:left="720"/>
      </w:pPr>
      <w:hyperlink w:anchor="Table_of_contents" w:history="1">
        <w:r w:rsidR="00041199" w:rsidRPr="00D739ED">
          <w:rPr>
            <w:rStyle w:val="Hyperlink"/>
          </w:rPr>
          <w:t>Back to table of contents</w:t>
        </w:r>
      </w:hyperlink>
    </w:p>
    <w:p w14:paraId="2AA3F5F0" w14:textId="7BB33427" w:rsidR="00041199" w:rsidRPr="00D739ED" w:rsidRDefault="00041199" w:rsidP="00041199">
      <w:pPr>
        <w:ind w:left="720"/>
      </w:pPr>
    </w:p>
    <w:p w14:paraId="64E4973F" w14:textId="7DA050DC" w:rsidR="00C56CF4" w:rsidRPr="00D739ED" w:rsidRDefault="00843CFE" w:rsidP="00342089">
      <w:pPr>
        <w:pStyle w:val="Heading1"/>
        <w:rPr>
          <w:rFonts w:ascii="CG Times" w:hAnsi="CG Times"/>
        </w:rPr>
      </w:pPr>
      <w:bookmarkStart w:id="85" w:name="_Toc90373429"/>
      <w:bookmarkStart w:id="86" w:name="_Toc82767060"/>
      <w:bookmarkStart w:id="87" w:name="__RefHeading__87_177951298"/>
      <w:bookmarkStart w:id="88" w:name="_Toc338860675"/>
      <w:bookmarkStart w:id="89" w:name="_Toc100825911"/>
      <w:bookmarkStart w:id="90" w:name="_Toc159577888"/>
      <w:bookmarkStart w:id="91" w:name="_Toc174458707"/>
      <w:bookmarkEnd w:id="85"/>
      <w:bookmarkEnd w:id="86"/>
      <w:bookmarkEnd w:id="87"/>
      <w:r w:rsidRPr="00D739ED">
        <w:t>Minutes of</w:t>
      </w:r>
      <w:r w:rsidR="00755815" w:rsidRPr="00D739ED">
        <w:t xml:space="preserve"> City Council</w:t>
      </w:r>
      <w:r w:rsidRPr="00D739ED">
        <w:t xml:space="preserve"> meeting</w:t>
      </w:r>
      <w:bookmarkEnd w:id="88"/>
      <w:r w:rsidR="00755815" w:rsidRPr="00D739ED">
        <w:t>s</w:t>
      </w:r>
      <w:bookmarkStart w:id="92" w:name="Rule10"/>
      <w:bookmarkEnd w:id="89"/>
      <w:bookmarkEnd w:id="90"/>
      <w:bookmarkEnd w:id="91"/>
    </w:p>
    <w:bookmarkEnd w:id="92"/>
    <w:p w14:paraId="71C34DEC" w14:textId="0D8C3299" w:rsidR="00843CFE" w:rsidRPr="00D739ED" w:rsidRDefault="00755815" w:rsidP="0067283C">
      <w:pPr>
        <w:ind w:left="720"/>
      </w:pPr>
      <w:r w:rsidRPr="00D739ED">
        <w:t>City Council regular and special meetings</w:t>
      </w:r>
      <w:r w:rsidR="0067283C">
        <w:t xml:space="preserve"> minutes, and video and/or audio re</w:t>
      </w:r>
      <w:r w:rsidR="000F0F72">
        <w:t>c</w:t>
      </w:r>
      <w:r w:rsidR="0067283C">
        <w:t>ordings,</w:t>
      </w:r>
      <w:r w:rsidRPr="00D739ED">
        <w:t xml:space="preserve"> </w:t>
      </w:r>
      <w:r w:rsidR="00843CFE" w:rsidRPr="00D739ED">
        <w:t>shall</w:t>
      </w:r>
      <w:r w:rsidR="00606ECE">
        <w:t xml:space="preserve"> </w:t>
      </w:r>
      <w:r w:rsidR="00843CFE" w:rsidRPr="00D739ED">
        <w:t xml:space="preserve">be prepared </w:t>
      </w:r>
      <w:r w:rsidRPr="00D739ED">
        <w:t xml:space="preserve">at the direction of </w:t>
      </w:r>
      <w:r w:rsidR="00843CFE" w:rsidRPr="00D739ED">
        <w:t>the City Clerk's office</w:t>
      </w:r>
      <w:r w:rsidR="00606ECE">
        <w:t xml:space="preserve"> </w:t>
      </w:r>
      <w:r w:rsidR="0067283C">
        <w:t>in accordance with state law.</w:t>
      </w:r>
      <w:r w:rsidR="00916B3B" w:rsidRPr="00D739ED">
        <w:t xml:space="preserve"> </w:t>
      </w:r>
    </w:p>
    <w:p w14:paraId="6C913D3C" w14:textId="77777777" w:rsidR="00257EA6" w:rsidRPr="00D739ED" w:rsidRDefault="00257EA6" w:rsidP="001A09B9">
      <w:pPr>
        <w:ind w:left="720"/>
      </w:pPr>
    </w:p>
    <w:p w14:paraId="1AE71339" w14:textId="77777777" w:rsidR="00257EA6" w:rsidRPr="00D739ED" w:rsidRDefault="00D45272" w:rsidP="001A09B9">
      <w:pPr>
        <w:ind w:left="720"/>
      </w:pPr>
      <w:hyperlink w:anchor="Table_of_contents" w:history="1">
        <w:r w:rsidR="00257EA6" w:rsidRPr="00D739ED">
          <w:rPr>
            <w:rStyle w:val="Hyperlink"/>
          </w:rPr>
          <w:t>Back to table of contents</w:t>
        </w:r>
      </w:hyperlink>
    </w:p>
    <w:p w14:paraId="2DD91EE4" w14:textId="5B75729C" w:rsidR="00843CFE" w:rsidRPr="00D739ED" w:rsidRDefault="00843CFE">
      <w:pPr>
        <w:pStyle w:val="Heading1"/>
      </w:pPr>
      <w:bookmarkStart w:id="93" w:name="_Toc338860676"/>
      <w:bookmarkStart w:id="94" w:name="_Toc100825912"/>
      <w:bookmarkStart w:id="95" w:name="_Toc159577889"/>
      <w:bookmarkStart w:id="96" w:name="_Toc174458708"/>
      <w:bookmarkStart w:id="97" w:name="Rule11"/>
      <w:r w:rsidRPr="00D739ED">
        <w:t>Closing of the Agenda</w:t>
      </w:r>
      <w:bookmarkEnd w:id="93"/>
      <w:bookmarkEnd w:id="94"/>
      <w:bookmarkEnd w:id="95"/>
      <w:bookmarkEnd w:id="96"/>
    </w:p>
    <w:p w14:paraId="7D82D89B" w14:textId="245E92FF" w:rsidR="00BE4F1E" w:rsidRPr="00D739ED" w:rsidRDefault="00843CFE" w:rsidP="00764DA0">
      <w:pPr>
        <w:pStyle w:val="Numberedlist"/>
        <w:numPr>
          <w:ilvl w:val="0"/>
          <w:numId w:val="60"/>
        </w:numPr>
        <w:ind w:left="1440" w:hanging="720"/>
      </w:pPr>
      <w:bookmarkStart w:id="98" w:name="Rule11A"/>
      <w:bookmarkEnd w:id="97"/>
      <w:r w:rsidRPr="00D739ED">
        <w:t xml:space="preserve">All items of business to be considered at any regular </w:t>
      </w:r>
      <w:r w:rsidR="0026013F" w:rsidRPr="00D739ED">
        <w:t xml:space="preserve">City Council </w:t>
      </w:r>
      <w:r w:rsidR="00BE4F1E" w:rsidRPr="00D739ED">
        <w:t xml:space="preserve">or committee </w:t>
      </w:r>
      <w:r w:rsidRPr="00D739ED">
        <w:t xml:space="preserve">meeting shall be placed on the agenda by </w:t>
      </w:r>
      <w:r w:rsidR="00E7047C" w:rsidRPr="00D739ED">
        <w:t xml:space="preserve">5 p.m. </w:t>
      </w:r>
      <w:r w:rsidRPr="00D739ED">
        <w:t xml:space="preserve">of the previous </w:t>
      </w:r>
      <w:r w:rsidR="00E7047C" w:rsidRPr="00D739ED">
        <w:t>Thursday</w:t>
      </w:r>
      <w:r w:rsidR="004F05A2" w:rsidRPr="00D739ED">
        <w:t xml:space="preserve"> so they may be property noticed.</w:t>
      </w:r>
      <w:r w:rsidR="00BE4F1E" w:rsidRPr="00D739ED">
        <w:t xml:space="preserve">  </w:t>
      </w:r>
      <w:r w:rsidR="005322D5" w:rsidRPr="00D739ED">
        <w:t>Council and committee a</w:t>
      </w:r>
      <w:r w:rsidR="00BE4F1E" w:rsidRPr="00D739ED">
        <w:t>gendas are published Friday for the following week’s meetings.</w:t>
      </w:r>
    </w:p>
    <w:bookmarkEnd w:id="98"/>
    <w:p w14:paraId="652DC7F1" w14:textId="2D6F5F09" w:rsidR="00843CFE" w:rsidRPr="00D739ED" w:rsidRDefault="00843CFE" w:rsidP="00764DA0">
      <w:pPr>
        <w:pStyle w:val="Numberedlist"/>
      </w:pPr>
      <w:r w:rsidRPr="00D739ED">
        <w:t>Items that are not on the agenda will not be considered, except under a suspensi</w:t>
      </w:r>
      <w:bookmarkStart w:id="99" w:name="_Rule_7__Suspension_of_the_Rules_"/>
      <w:bookmarkStart w:id="100" w:name="_Rule_8__Order_of_Business_"/>
      <w:bookmarkStart w:id="101" w:name="_Rule_9__Minutes_of_the_meeting_"/>
      <w:bookmarkStart w:id="102" w:name="_Rule_10__Closing_of_the_Agenda_"/>
      <w:r w:rsidRPr="00D739ED">
        <w:t>on of these rules.</w:t>
      </w:r>
      <w:r w:rsidR="004F05A2" w:rsidRPr="00D739ED">
        <w:t xml:space="preserve"> </w:t>
      </w:r>
    </w:p>
    <w:p w14:paraId="2335D517" w14:textId="4AC2C268" w:rsidR="000F3954" w:rsidRPr="00D739ED" w:rsidRDefault="00DE40EF" w:rsidP="009E5C47">
      <w:pPr>
        <w:pStyle w:val="Numberedlist"/>
      </w:pPr>
      <w:r w:rsidRPr="00D739ED">
        <w:t xml:space="preserve">In extraordinary circumstances, a  </w:t>
      </w:r>
      <w:r w:rsidR="00EC62BD" w:rsidRPr="00D739ED">
        <w:t xml:space="preserve">City Council </w:t>
      </w:r>
      <w:r w:rsidRPr="00D739ED">
        <w:t xml:space="preserve">committee chair </w:t>
      </w:r>
      <w:r w:rsidR="00EC62BD" w:rsidRPr="00D739ED">
        <w:t xml:space="preserve">may </w:t>
      </w:r>
      <w:r w:rsidR="004F05A2" w:rsidRPr="00D739ED">
        <w:t xml:space="preserve">request </w:t>
      </w:r>
      <w:r w:rsidR="00BE64EA" w:rsidRPr="00D739ED">
        <w:t xml:space="preserve">to add </w:t>
      </w:r>
      <w:r w:rsidR="00EC62BD" w:rsidRPr="00D739ED">
        <w:t>a</w:t>
      </w:r>
      <w:r w:rsidRPr="00D739ED">
        <w:t xml:space="preserve">n agenda item </w:t>
      </w:r>
      <w:r w:rsidR="004F05A2" w:rsidRPr="00D739ED">
        <w:t xml:space="preserve">to a committee </w:t>
      </w:r>
      <w:r w:rsidR="000F3954" w:rsidRPr="00D739ED">
        <w:t xml:space="preserve">after the deadline in </w:t>
      </w:r>
      <w:r w:rsidR="00AD2083" w:rsidRPr="00D739ED">
        <w:t>Rule</w:t>
      </w:r>
      <w:r w:rsidR="007E7E4A" w:rsidRPr="00D739ED">
        <w:t xml:space="preserve"> 12</w:t>
      </w:r>
      <w:r w:rsidR="00D91B3B" w:rsidRPr="00D739ED">
        <w:t xml:space="preserve"> </w:t>
      </w:r>
      <w:r w:rsidR="000F3954" w:rsidRPr="00D739ED">
        <w:t>(</w:t>
      </w:r>
      <w:r w:rsidR="00B97883" w:rsidRPr="00D739ED">
        <w:t>1</w:t>
      </w:r>
      <w:r w:rsidR="000F3954" w:rsidRPr="00D739ED">
        <w:t>)</w:t>
      </w:r>
      <w:r w:rsidR="00DA52D9" w:rsidRPr="00D739ED">
        <w:t xml:space="preserve"> </w:t>
      </w:r>
      <w:r w:rsidR="00843CFE" w:rsidRPr="00D739ED">
        <w:t xml:space="preserve">provided the </w:t>
      </w:r>
      <w:r w:rsidRPr="00D739ED">
        <w:t xml:space="preserve">item’s addition </w:t>
      </w:r>
      <w:r w:rsidR="00843CFE" w:rsidRPr="00D739ED">
        <w:t>is announced during the City Council meeting</w:t>
      </w:r>
      <w:r w:rsidR="00BE4F1E" w:rsidRPr="00D739ED">
        <w:t xml:space="preserve"> and the </w:t>
      </w:r>
      <w:r w:rsidR="005322D5" w:rsidRPr="00D739ED">
        <w:t xml:space="preserve">committee </w:t>
      </w:r>
      <w:r w:rsidR="00BE4F1E" w:rsidRPr="00D739ED">
        <w:t xml:space="preserve">agenda </w:t>
      </w:r>
      <w:r w:rsidR="005322D5" w:rsidRPr="00D739ED">
        <w:t xml:space="preserve">is </w:t>
      </w:r>
      <w:r w:rsidR="00BE4F1E" w:rsidRPr="00D739ED">
        <w:t>updated and published</w:t>
      </w:r>
      <w:r w:rsidR="005036B2" w:rsidRPr="00D739ED">
        <w:t xml:space="preserve"> on Monday</w:t>
      </w:r>
      <w:r w:rsidR="00BE4F1E" w:rsidRPr="00D739ED">
        <w:t>.</w:t>
      </w:r>
      <w:r w:rsidR="00916B3B" w:rsidRPr="00D739ED">
        <w:t xml:space="preserve"> </w:t>
      </w:r>
    </w:p>
    <w:p w14:paraId="633CAAF2" w14:textId="77777777" w:rsidR="000F3954" w:rsidRPr="00D739ED" w:rsidRDefault="000F3954" w:rsidP="00866BCF"/>
    <w:p w14:paraId="62F0477E" w14:textId="77777777" w:rsidR="00257EA6" w:rsidRPr="00D739ED" w:rsidRDefault="00D45272" w:rsidP="00866BCF">
      <w:hyperlink w:anchor="Table_of_contents" w:history="1">
        <w:r w:rsidR="00257EA6" w:rsidRPr="00D739ED">
          <w:rPr>
            <w:rStyle w:val="Hyperlink"/>
          </w:rPr>
          <w:t>Back to table of contents</w:t>
        </w:r>
      </w:hyperlink>
    </w:p>
    <w:p w14:paraId="36F39573" w14:textId="77777777" w:rsidR="00843CFE" w:rsidRPr="00D739ED" w:rsidRDefault="00843CFE" w:rsidP="00866BCF">
      <w:pPr>
        <w:pStyle w:val="Heading1"/>
      </w:pPr>
      <w:bookmarkStart w:id="103" w:name="_Rule_12._Consent_Agenda"/>
      <w:bookmarkStart w:id="104" w:name="__RefHeading__91_177951298"/>
      <w:bookmarkStart w:id="105" w:name="_Toc338860677"/>
      <w:bookmarkStart w:id="106" w:name="_Toc100825913"/>
      <w:bookmarkStart w:id="107" w:name="_Toc159577890"/>
      <w:bookmarkStart w:id="108" w:name="_Toc174458709"/>
      <w:bookmarkStart w:id="109" w:name="Rule12"/>
      <w:bookmarkStart w:id="110" w:name="_Rule_11__Consent_Agenda_"/>
      <w:bookmarkEnd w:id="103"/>
      <w:bookmarkEnd w:id="104"/>
      <w:r w:rsidRPr="00D739ED">
        <w:t>Consent Agenda</w:t>
      </w:r>
      <w:bookmarkEnd w:id="105"/>
      <w:bookmarkEnd w:id="106"/>
      <w:bookmarkEnd w:id="107"/>
      <w:bookmarkEnd w:id="108"/>
    </w:p>
    <w:bookmarkEnd w:id="109"/>
    <w:p w14:paraId="39B92D1A" w14:textId="2A591F39" w:rsidR="00843CFE" w:rsidRPr="00D739ED" w:rsidRDefault="00843CFE" w:rsidP="00764DA0">
      <w:pPr>
        <w:ind w:left="720"/>
      </w:pPr>
      <w:r w:rsidRPr="00D739ED">
        <w:t>The consent agenda is a portion of the regular Council meeting where non-controversial agenda items are approved by a roll call vote as a group without Council discussion.</w:t>
      </w:r>
      <w:r w:rsidR="00916B3B" w:rsidRPr="00D739ED">
        <w:t xml:space="preserve"> </w:t>
      </w:r>
      <w:r w:rsidR="000C6E91" w:rsidRPr="00D739ED">
        <w:t>If a committee vote is unanimous or if committee member</w:t>
      </w:r>
      <w:r w:rsidR="00DE40EF" w:rsidRPr="00D739ED">
        <w:t>(</w:t>
      </w:r>
      <w:r w:rsidR="000C6E91" w:rsidRPr="00D739ED">
        <w:t>s</w:t>
      </w:r>
      <w:r w:rsidR="00DE40EF" w:rsidRPr="00D739ED">
        <w:t>)</w:t>
      </w:r>
      <w:r w:rsidR="000C6E91" w:rsidRPr="00D739ED">
        <w:t xml:space="preserve"> concur, the committee chairperson may direct staff to place</w:t>
      </w:r>
      <w:r w:rsidR="00E7047C" w:rsidRPr="00D739ED">
        <w:t xml:space="preserve"> the item</w:t>
      </w:r>
      <w:r w:rsidR="000C6E91" w:rsidRPr="00D739ED">
        <w:t xml:space="preserve"> on the Council’s consent agenda.</w:t>
      </w:r>
    </w:p>
    <w:p w14:paraId="10040D7F" w14:textId="77777777" w:rsidR="00843CFE" w:rsidRPr="00D739ED" w:rsidRDefault="00843CFE" w:rsidP="00342089">
      <w:pPr>
        <w:ind w:left="720"/>
      </w:pPr>
    </w:p>
    <w:p w14:paraId="06868CD1" w14:textId="4A54338C" w:rsidR="00B25461" w:rsidRPr="00D739ED" w:rsidRDefault="000C6E91" w:rsidP="00764DA0">
      <w:pPr>
        <w:ind w:left="720"/>
      </w:pPr>
      <w:r w:rsidRPr="00D739ED">
        <w:t>The following i</w:t>
      </w:r>
      <w:r w:rsidR="00843CFE" w:rsidRPr="00D739ED">
        <w:t xml:space="preserve">tems may be placed on the consent agenda </w:t>
      </w:r>
      <w:r w:rsidRPr="00D739ED">
        <w:t>without first being considered in a city council committee:</w:t>
      </w:r>
    </w:p>
    <w:p w14:paraId="72D4F2EF" w14:textId="1B4A6F08" w:rsidR="00B25461" w:rsidRPr="00D739ED" w:rsidRDefault="00B25461" w:rsidP="00764DA0">
      <w:pPr>
        <w:ind w:left="720"/>
      </w:pPr>
    </w:p>
    <w:p w14:paraId="3273AADD" w14:textId="082BD667" w:rsidR="00102140" w:rsidRDefault="00102140" w:rsidP="0069396D">
      <w:pPr>
        <w:numPr>
          <w:ilvl w:val="0"/>
          <w:numId w:val="46"/>
        </w:numPr>
        <w:ind w:left="1440" w:hanging="720"/>
      </w:pPr>
      <w:r>
        <w:t>All land use matters.</w:t>
      </w:r>
    </w:p>
    <w:p w14:paraId="273ABDCD" w14:textId="311CA1B0" w:rsidR="00F648A8" w:rsidRPr="00D739ED" w:rsidRDefault="000C6E91" w:rsidP="0069396D">
      <w:pPr>
        <w:numPr>
          <w:ilvl w:val="0"/>
          <w:numId w:val="46"/>
        </w:numPr>
        <w:ind w:left="1440" w:hanging="720"/>
      </w:pPr>
      <w:r w:rsidRPr="00D739ED">
        <w:t>Requests for w</w:t>
      </w:r>
      <w:r w:rsidR="007D26C5" w:rsidRPr="00D739ED">
        <w:t xml:space="preserve">aivers of noise ordinance for routine </w:t>
      </w:r>
      <w:r w:rsidR="00EE3906" w:rsidRPr="00D739ED">
        <w:t xml:space="preserve">public </w:t>
      </w:r>
      <w:r w:rsidR="00BD3E92" w:rsidRPr="00D739ED">
        <w:t xml:space="preserve">entity </w:t>
      </w:r>
      <w:r w:rsidR="007D26C5" w:rsidRPr="00D739ED">
        <w:t>construction</w:t>
      </w:r>
      <w:r w:rsidR="008F6704" w:rsidRPr="00D739ED">
        <w:t xml:space="preserve"> project</w:t>
      </w:r>
      <w:r w:rsidR="004D7221" w:rsidRPr="00D739ED">
        <w:t>s</w:t>
      </w:r>
    </w:p>
    <w:p w14:paraId="1390335F" w14:textId="7BA2D4A7" w:rsidR="00843CFE" w:rsidRPr="00D739ED" w:rsidRDefault="00F648A8" w:rsidP="0069396D">
      <w:pPr>
        <w:numPr>
          <w:ilvl w:val="0"/>
          <w:numId w:val="46"/>
        </w:numPr>
        <w:ind w:left="1440" w:hanging="720"/>
      </w:pPr>
      <w:r w:rsidRPr="00D739ED">
        <w:t>Neighborhood Council, Community Forum and Board</w:t>
      </w:r>
      <w:r w:rsidR="00513A9C" w:rsidRPr="00D739ED">
        <w:t>/Commiss</w:t>
      </w:r>
      <w:r w:rsidR="000156E3" w:rsidRPr="00D739ED">
        <w:t>ion</w:t>
      </w:r>
      <w:r w:rsidRPr="00D739ED">
        <w:t xml:space="preserve"> bylaws </w:t>
      </w:r>
      <w:r w:rsidR="009F3B87" w:rsidRPr="00D739ED">
        <w:t>that</w:t>
      </w:r>
      <w:r w:rsidR="00843CFE" w:rsidRPr="00D739ED">
        <w:t xml:space="preserve"> have been reviewed and approved by the </w:t>
      </w:r>
      <w:r w:rsidR="009F3B87" w:rsidRPr="00D739ED">
        <w:t xml:space="preserve">meeting </w:t>
      </w:r>
      <w:r w:rsidRPr="00D739ED">
        <w:t xml:space="preserve">body, staff </w:t>
      </w:r>
      <w:r w:rsidR="00843CFE" w:rsidRPr="00D739ED">
        <w:t>and the City Attorney for compliance with state statutes, the city charter, and city laws and policies</w:t>
      </w:r>
    </w:p>
    <w:p w14:paraId="1E0F8B72" w14:textId="4BE2AD90" w:rsidR="009F3B87" w:rsidRPr="00D739ED" w:rsidRDefault="00F648A8" w:rsidP="0069396D">
      <w:pPr>
        <w:numPr>
          <w:ilvl w:val="0"/>
          <w:numId w:val="46"/>
        </w:numPr>
        <w:ind w:left="1440" w:hanging="720"/>
      </w:pPr>
      <w:r w:rsidRPr="00D739ED">
        <w:t xml:space="preserve">Police officer and firefighter confirmations if they have been recommended by the Mayor and </w:t>
      </w:r>
      <w:r w:rsidR="000156E3" w:rsidRPr="00D739ED">
        <w:t xml:space="preserve">their </w:t>
      </w:r>
      <w:r w:rsidRPr="00D739ED">
        <w:t>respective chief.</w:t>
      </w:r>
    </w:p>
    <w:p w14:paraId="55655646" w14:textId="77777777" w:rsidR="00371385" w:rsidRPr="00D739ED" w:rsidRDefault="00371385" w:rsidP="0069396D">
      <w:pPr>
        <w:numPr>
          <w:ilvl w:val="0"/>
          <w:numId w:val="46"/>
        </w:numPr>
        <w:ind w:left="1440" w:hanging="720"/>
      </w:pPr>
      <w:r>
        <w:t>Approval and ratification of accounts payable.</w:t>
      </w:r>
    </w:p>
    <w:p w14:paraId="7846D394" w14:textId="10A6D5AC" w:rsidR="7F581AB6" w:rsidRDefault="7F581AB6" w:rsidP="488745DB">
      <w:pPr>
        <w:numPr>
          <w:ilvl w:val="0"/>
          <w:numId w:val="46"/>
        </w:numPr>
        <w:ind w:left="1440" w:hanging="720"/>
      </w:pPr>
      <w:r>
        <w:t xml:space="preserve">Items that failed to pass in committee when a quorum was present. Added to </w:t>
      </w:r>
      <w:r w:rsidR="004334C0">
        <w:t>consent</w:t>
      </w:r>
      <w:r>
        <w:t xml:space="preserve"> agenda with a “Recommendation: Deny/Do Not Adopt</w:t>
      </w:r>
      <w:r w:rsidR="58386E5F">
        <w:t>.</w:t>
      </w:r>
      <w:r w:rsidR="40B33585">
        <w:t xml:space="preserve">” </w:t>
      </w:r>
      <w:r w:rsidR="3F138045">
        <w:t xml:space="preserve">An affirmative vote to the consent agenda would mean a “no” vote for an item with a </w:t>
      </w:r>
      <w:r w:rsidR="006D719D">
        <w:t>“</w:t>
      </w:r>
      <w:r w:rsidR="3F138045">
        <w:t>deny/do not adopt</w:t>
      </w:r>
      <w:r w:rsidR="006D719D">
        <w:t>”</w:t>
      </w:r>
      <w:r w:rsidR="3F138045">
        <w:t xml:space="preserve"> recommend</w:t>
      </w:r>
      <w:r w:rsidR="78E5FBC6">
        <w:t>ation.</w:t>
      </w:r>
    </w:p>
    <w:p w14:paraId="7458BDE5" w14:textId="77777777" w:rsidR="00E7047C" w:rsidRPr="00D739ED" w:rsidRDefault="00E7047C" w:rsidP="0069396D">
      <w:pPr>
        <w:ind w:left="720"/>
      </w:pPr>
    </w:p>
    <w:p w14:paraId="0B79E9FD" w14:textId="1FE2FB2D" w:rsidR="00E7047C" w:rsidRPr="00D739ED" w:rsidRDefault="00E7047C" w:rsidP="0069396D">
      <w:pPr>
        <w:ind w:left="720"/>
      </w:pPr>
      <w:r w:rsidRPr="00D739ED">
        <w:t>Prior to the consent agenda vote, the presiding officer will ask (1) if there is any public comment on any of the consent agenda items, (2) if any Council member has clarifying questions or statements or technical corrections, and (3) if any Council member would like a separate vote on any consent agenda item</w:t>
      </w:r>
      <w:r w:rsidR="002679BF" w:rsidRPr="00D739ED">
        <w:t>.  Council members requesting a separate vote</w:t>
      </w:r>
      <w:r w:rsidR="00DB2E1D" w:rsidRPr="00D739ED">
        <w:t xml:space="preserve"> </w:t>
      </w:r>
      <w:r w:rsidR="000953BF" w:rsidRPr="00D739ED">
        <w:t>may</w:t>
      </w:r>
      <w:r w:rsidR="00DB2E1D" w:rsidRPr="00D739ED">
        <w:t xml:space="preserve"> briefly state the reason for </w:t>
      </w:r>
      <w:r w:rsidR="002679BF" w:rsidRPr="00D739ED">
        <w:t>requesting a</w:t>
      </w:r>
      <w:r w:rsidR="00DB2E1D" w:rsidRPr="00D739ED">
        <w:t xml:space="preserve"> separate </w:t>
      </w:r>
      <w:r w:rsidR="000953BF" w:rsidRPr="00D739ED">
        <w:t>vote</w:t>
      </w:r>
      <w:r w:rsidR="00DB2E1D" w:rsidRPr="00D739ED">
        <w:t xml:space="preserve">.  </w:t>
      </w:r>
      <w:r w:rsidRPr="00D739ED">
        <w:t xml:space="preserve">Any Council member </w:t>
      </w:r>
      <w:r w:rsidR="00DB2E1D" w:rsidRPr="00D739ED">
        <w:t xml:space="preserve">wishing to have additional discussion on </w:t>
      </w:r>
      <w:r w:rsidR="002679BF" w:rsidRPr="00D739ED">
        <w:t xml:space="preserve">an </w:t>
      </w:r>
      <w:r w:rsidR="00DB2E1D" w:rsidRPr="00D739ED">
        <w:t xml:space="preserve">item </w:t>
      </w:r>
      <w:r w:rsidR="000953BF" w:rsidRPr="00D739ED">
        <w:t xml:space="preserve">before the vote shall </w:t>
      </w:r>
      <w:r w:rsidR="00DB2E1D" w:rsidRPr="00D739ED">
        <w:t xml:space="preserve">request the item be taken up under </w:t>
      </w:r>
      <w:r w:rsidR="00BE4F1E" w:rsidRPr="00D739ED">
        <w:t>c</w:t>
      </w:r>
      <w:r w:rsidR="00DB2E1D" w:rsidRPr="00D739ED">
        <w:t xml:space="preserve">ommittee reports.  </w:t>
      </w:r>
    </w:p>
    <w:p w14:paraId="5F1242AF" w14:textId="77777777" w:rsidR="00257EA6" w:rsidRPr="00D739ED" w:rsidRDefault="00257EA6" w:rsidP="0069396D">
      <w:pPr>
        <w:ind w:left="720"/>
      </w:pPr>
    </w:p>
    <w:p w14:paraId="5A95211E" w14:textId="77777777" w:rsidR="00257EA6" w:rsidRPr="00D739ED" w:rsidRDefault="00D45272" w:rsidP="0069396D">
      <w:pPr>
        <w:ind w:left="720"/>
        <w:rPr>
          <w:bCs/>
          <w:iCs/>
        </w:rPr>
      </w:pPr>
      <w:hyperlink w:anchor="Table_of_contents" w:history="1">
        <w:r w:rsidR="00257EA6" w:rsidRPr="00D739ED">
          <w:rPr>
            <w:rStyle w:val="Hyperlink"/>
          </w:rPr>
          <w:t>Back to table of contents</w:t>
        </w:r>
      </w:hyperlink>
    </w:p>
    <w:p w14:paraId="044669C7" w14:textId="05FB3A13" w:rsidR="00677F31" w:rsidRPr="00D739ED" w:rsidRDefault="001E26C1" w:rsidP="00866BCF">
      <w:pPr>
        <w:pStyle w:val="Heading1"/>
      </w:pPr>
      <w:bookmarkStart w:id="111" w:name="__RefHeading__93_177951298"/>
      <w:bookmarkStart w:id="112" w:name="_Toc100825914"/>
      <w:bookmarkStart w:id="113" w:name="_Toc159577891"/>
      <w:bookmarkStart w:id="114" w:name="_Toc174458710"/>
      <w:bookmarkStart w:id="115" w:name="_Toc338860678"/>
      <w:bookmarkStart w:id="116" w:name="Rule13"/>
      <w:bookmarkStart w:id="117" w:name="_Rule_12__Restrictions_on_Comments_"/>
      <w:bookmarkEnd w:id="111"/>
      <w:r w:rsidRPr="00D739ED">
        <w:t>Restrictions on</w:t>
      </w:r>
      <w:r w:rsidR="00041B65" w:rsidRPr="00D739ED">
        <w:t xml:space="preserve"> City Council</w:t>
      </w:r>
      <w:r w:rsidRPr="00D739ED">
        <w:t xml:space="preserve"> Comments</w:t>
      </w:r>
      <w:bookmarkEnd w:id="112"/>
      <w:bookmarkEnd w:id="113"/>
      <w:bookmarkEnd w:id="114"/>
    </w:p>
    <w:p w14:paraId="33383300" w14:textId="567DC570" w:rsidR="001E26C1" w:rsidRPr="00D739ED" w:rsidRDefault="001E26C1" w:rsidP="001E26C1">
      <w:pPr>
        <w:ind w:left="720"/>
      </w:pPr>
      <w:r w:rsidRPr="00D739ED">
        <w:t xml:space="preserve">General comments of City Council members </w:t>
      </w:r>
      <w:r w:rsidR="00066044" w:rsidRPr="00D739ED">
        <w:t xml:space="preserve">(see Rule 10, 13) </w:t>
      </w:r>
      <w:r w:rsidRPr="00D739ED">
        <w:t>shall be brief, in the interest of the community, and for the betterment of the community.</w:t>
      </w:r>
    </w:p>
    <w:p w14:paraId="09FAFB9C" w14:textId="77777777" w:rsidR="00745E72" w:rsidRPr="00D739ED" w:rsidRDefault="00745E72" w:rsidP="00745E72">
      <w:pPr>
        <w:ind w:left="720"/>
      </w:pPr>
    </w:p>
    <w:p w14:paraId="7C933761" w14:textId="77777777" w:rsidR="00745E72" w:rsidRPr="00D739ED" w:rsidRDefault="00D45272" w:rsidP="00745E72">
      <w:pPr>
        <w:ind w:left="720"/>
      </w:pPr>
      <w:hyperlink w:anchor="Table_of_contents" w:history="1">
        <w:r w:rsidR="00745E72" w:rsidRPr="00D739ED">
          <w:rPr>
            <w:rStyle w:val="Hyperlink"/>
          </w:rPr>
          <w:t>Back to table of contents</w:t>
        </w:r>
      </w:hyperlink>
    </w:p>
    <w:p w14:paraId="0E094498" w14:textId="77777777" w:rsidR="001E26C1" w:rsidRPr="00D739ED" w:rsidRDefault="001E26C1" w:rsidP="00745E72">
      <w:pPr>
        <w:ind w:left="720"/>
      </w:pPr>
    </w:p>
    <w:p w14:paraId="26246B2B" w14:textId="4994C326" w:rsidR="00843CFE" w:rsidRPr="00D739ED" w:rsidRDefault="00484F9C" w:rsidP="00866BCF">
      <w:pPr>
        <w:pStyle w:val="Heading1"/>
      </w:pPr>
      <w:bookmarkStart w:id="118" w:name="_Toc100825915"/>
      <w:bookmarkStart w:id="119" w:name="_Toc159577892"/>
      <w:bookmarkStart w:id="120" w:name="_Toc174458711"/>
      <w:bookmarkEnd w:id="115"/>
      <w:r w:rsidRPr="00D739ED">
        <w:t>Motions</w:t>
      </w:r>
      <w:bookmarkEnd w:id="118"/>
      <w:bookmarkEnd w:id="119"/>
      <w:bookmarkEnd w:id="120"/>
    </w:p>
    <w:bookmarkEnd w:id="116"/>
    <w:p w14:paraId="5E302058" w14:textId="6B0F7539" w:rsidR="0010339B" w:rsidRPr="00D739ED" w:rsidRDefault="008D6061" w:rsidP="0069396D">
      <w:pPr>
        <w:tabs>
          <w:tab w:val="clear" w:pos="-720"/>
        </w:tabs>
        <w:ind w:left="720"/>
      </w:pPr>
      <w:r w:rsidRPr="00D739ED">
        <w:t>All motions shall be stated in clear and definite language. M</w:t>
      </w:r>
      <w:r w:rsidR="00843CFE" w:rsidRPr="00D739ED">
        <w:t>ain motions shall not be in order and business may not be transacted during</w:t>
      </w:r>
      <w:r w:rsidR="0010339B" w:rsidRPr="00D739ED">
        <w:t>:</w:t>
      </w:r>
    </w:p>
    <w:p w14:paraId="7755B3FF" w14:textId="77777777" w:rsidR="0010339B" w:rsidRPr="00D739ED" w:rsidRDefault="0010339B" w:rsidP="00524C7D">
      <w:pPr>
        <w:pStyle w:val="Numberedlist"/>
        <w:numPr>
          <w:ilvl w:val="0"/>
          <w:numId w:val="68"/>
        </w:numPr>
      </w:pPr>
      <w:r w:rsidRPr="00D739ED">
        <w:t>Comments from City staff, City agencies, Community Forum, neighborhood councils, boards, commissions, or authorities</w:t>
      </w:r>
    </w:p>
    <w:p w14:paraId="2DE72A49" w14:textId="77777777" w:rsidR="0010339B" w:rsidRPr="00D739ED" w:rsidRDefault="0010339B" w:rsidP="00524C7D">
      <w:pPr>
        <w:pStyle w:val="Numberedlist"/>
        <w:numPr>
          <w:ilvl w:val="0"/>
          <w:numId w:val="68"/>
        </w:numPr>
      </w:pPr>
      <w:r w:rsidRPr="00D739ED">
        <w:t>Special presentations and proclamations</w:t>
      </w:r>
    </w:p>
    <w:p w14:paraId="184DF4AF" w14:textId="77777777" w:rsidR="0010339B" w:rsidRPr="00D739ED" w:rsidRDefault="0010339B" w:rsidP="00524C7D">
      <w:pPr>
        <w:pStyle w:val="Numberedlist"/>
        <w:numPr>
          <w:ilvl w:val="0"/>
          <w:numId w:val="68"/>
        </w:numPr>
      </w:pPr>
      <w:r w:rsidRPr="00D739ED">
        <w:t>Communications from the Mayor</w:t>
      </w:r>
    </w:p>
    <w:p w14:paraId="01B09FF7" w14:textId="77777777" w:rsidR="00E4528A" w:rsidRPr="00D739ED" w:rsidRDefault="0010339B" w:rsidP="00524C7D">
      <w:pPr>
        <w:pStyle w:val="Numberedlist"/>
        <w:numPr>
          <w:ilvl w:val="0"/>
          <w:numId w:val="68"/>
        </w:numPr>
      </w:pPr>
      <w:r w:rsidRPr="00D739ED">
        <w:t>General comments of City Council members</w:t>
      </w:r>
    </w:p>
    <w:p w14:paraId="6FF577A8" w14:textId="77777777" w:rsidR="0010339B" w:rsidRPr="00D739ED" w:rsidRDefault="0010339B" w:rsidP="00342089">
      <w:pPr>
        <w:pStyle w:val="Numberedlist"/>
        <w:numPr>
          <w:ilvl w:val="0"/>
          <w:numId w:val="68"/>
        </w:numPr>
      </w:pPr>
      <w:r w:rsidRPr="00D739ED">
        <w:t>Miscellaneous communications reports, and announcements</w:t>
      </w:r>
    </w:p>
    <w:p w14:paraId="09FBA849" w14:textId="77777777" w:rsidR="00257EA6" w:rsidRPr="00D739ED" w:rsidRDefault="00257EA6" w:rsidP="0069396D">
      <w:pPr>
        <w:tabs>
          <w:tab w:val="clear" w:pos="-720"/>
        </w:tabs>
        <w:ind w:left="720"/>
      </w:pPr>
    </w:p>
    <w:p w14:paraId="706332BE" w14:textId="2F7B8041" w:rsidR="00BB248F" w:rsidRPr="00D739ED" w:rsidRDefault="00BB248F" w:rsidP="0069396D">
      <w:pPr>
        <w:tabs>
          <w:tab w:val="clear" w:pos="-720"/>
        </w:tabs>
        <w:ind w:left="720"/>
      </w:pPr>
      <w:r w:rsidRPr="00D739ED">
        <w:t xml:space="preserve">Prior to consideration, all ordinances and resolutions shall be presented to the City Council in </w:t>
      </w:r>
      <w:r w:rsidR="00D31A3C" w:rsidRPr="00D739ED">
        <w:t>writ</w:t>
      </w:r>
      <w:r w:rsidRPr="00D739ED">
        <w:t xml:space="preserve">ing. A City Council member may refer to a written document in moving </w:t>
      </w:r>
      <w:r w:rsidR="002679BF" w:rsidRPr="00D739ED">
        <w:t xml:space="preserve">its </w:t>
      </w:r>
      <w:r w:rsidRPr="00D739ED">
        <w:t>adoption.</w:t>
      </w:r>
    </w:p>
    <w:p w14:paraId="289E9FB5" w14:textId="77777777" w:rsidR="00BB248F" w:rsidRPr="00D739ED" w:rsidRDefault="00BB248F" w:rsidP="0069396D">
      <w:pPr>
        <w:tabs>
          <w:tab w:val="clear" w:pos="-720"/>
        </w:tabs>
        <w:ind w:left="720"/>
      </w:pPr>
    </w:p>
    <w:p w14:paraId="68619FD1" w14:textId="77777777" w:rsidR="00BB248F" w:rsidRPr="00D739ED" w:rsidRDefault="00BB248F" w:rsidP="0069396D">
      <w:pPr>
        <w:tabs>
          <w:tab w:val="clear" w:pos="-720"/>
        </w:tabs>
        <w:ind w:left="720"/>
      </w:pPr>
      <w:r w:rsidRPr="00D739ED">
        <w:t xml:space="preserve">Any member desiring that a measure be considered section by section may request, stating how the matter is to be divided. After consideration section by section, the entire measure, as amended, shall be voted upon. </w:t>
      </w:r>
    </w:p>
    <w:p w14:paraId="043D168E" w14:textId="77777777" w:rsidR="00BB248F" w:rsidRPr="00D739ED" w:rsidRDefault="00BB248F" w:rsidP="0069396D">
      <w:pPr>
        <w:tabs>
          <w:tab w:val="clear" w:pos="-720"/>
        </w:tabs>
        <w:ind w:left="720"/>
      </w:pPr>
    </w:p>
    <w:p w14:paraId="36970234" w14:textId="77777777" w:rsidR="00257EA6" w:rsidRPr="00D739ED" w:rsidRDefault="00D45272" w:rsidP="0069396D">
      <w:pPr>
        <w:ind w:left="720"/>
      </w:pPr>
      <w:hyperlink w:anchor="Table_of_contents" w:history="1">
        <w:r w:rsidR="00257EA6" w:rsidRPr="00D739ED">
          <w:rPr>
            <w:rStyle w:val="Hyperlink"/>
          </w:rPr>
          <w:t>Back to table of contents</w:t>
        </w:r>
      </w:hyperlink>
    </w:p>
    <w:p w14:paraId="5A3C5CB5" w14:textId="77777777" w:rsidR="00843CFE" w:rsidRPr="00D739ED" w:rsidRDefault="00843CFE" w:rsidP="00866BCF">
      <w:pPr>
        <w:pStyle w:val="Heading1"/>
      </w:pPr>
      <w:bookmarkStart w:id="121" w:name="__RefHeading__95_177951298"/>
      <w:bookmarkStart w:id="122" w:name="_Toc338860679"/>
      <w:bookmarkStart w:id="123" w:name="_Toc100825916"/>
      <w:bookmarkStart w:id="124" w:name="_Toc159577893"/>
      <w:bookmarkStart w:id="125" w:name="_Toc174458712"/>
      <w:bookmarkStart w:id="126" w:name="Rule14"/>
      <w:bookmarkStart w:id="127" w:name="_Rule_13__Public_Hearings_"/>
      <w:bookmarkEnd w:id="121"/>
      <w:r w:rsidRPr="00D739ED">
        <w:t>Public Hearings</w:t>
      </w:r>
      <w:bookmarkEnd w:id="122"/>
      <w:bookmarkEnd w:id="123"/>
      <w:bookmarkEnd w:id="124"/>
      <w:bookmarkEnd w:id="125"/>
    </w:p>
    <w:bookmarkEnd w:id="126"/>
    <w:p w14:paraId="58BD6119" w14:textId="77777777" w:rsidR="0069396D" w:rsidRPr="00D739ED" w:rsidRDefault="00843CFE" w:rsidP="0069396D">
      <w:pPr>
        <w:numPr>
          <w:ilvl w:val="1"/>
          <w:numId w:val="62"/>
        </w:numPr>
        <w:ind w:hanging="792"/>
      </w:pPr>
      <w:r w:rsidRPr="00D739ED">
        <w:t>A public hearing, unless otherwise provided by law, is an advisory hearing before the City Council.</w:t>
      </w:r>
      <w:r w:rsidR="0023585C" w:rsidRPr="00D739ED">
        <w:t xml:space="preserve"> </w:t>
      </w:r>
      <w:r w:rsidRPr="00D739ED">
        <w:t xml:space="preserve"> It is held for the purpose of noticing legislative facts and receiving expressions of public opinion on a question, including the views of interested parties.</w:t>
      </w:r>
    </w:p>
    <w:p w14:paraId="7442D1A6" w14:textId="77777777" w:rsidR="0069396D" w:rsidRPr="00D739ED" w:rsidRDefault="00843CFE" w:rsidP="0069396D">
      <w:pPr>
        <w:numPr>
          <w:ilvl w:val="1"/>
          <w:numId w:val="62"/>
        </w:numPr>
        <w:ind w:hanging="792"/>
      </w:pPr>
      <w:r w:rsidRPr="00D739ED">
        <w:t xml:space="preserve">At the commencement of a public hearing, the Presiding Officer </w:t>
      </w:r>
      <w:r w:rsidR="0023585C" w:rsidRPr="00D739ED">
        <w:t xml:space="preserve">may </w:t>
      </w:r>
      <w:r w:rsidRPr="00D739ED">
        <w:t>set time limits for the presentation of views of proponents and opponents of the measure.</w:t>
      </w:r>
      <w:r w:rsidR="00916B3B" w:rsidRPr="00D739ED">
        <w:t xml:space="preserve"> </w:t>
      </w:r>
      <w:r w:rsidRPr="00D739ED">
        <w:t>These time limits shall be adhered to strictly.</w:t>
      </w:r>
    </w:p>
    <w:p w14:paraId="4271B7C7" w14:textId="4051A48A" w:rsidR="0069396D" w:rsidRPr="00D739ED" w:rsidRDefault="00843CFE" w:rsidP="0069396D">
      <w:pPr>
        <w:numPr>
          <w:ilvl w:val="1"/>
          <w:numId w:val="62"/>
        </w:numPr>
        <w:ind w:hanging="792"/>
      </w:pPr>
      <w:r w:rsidRPr="00D739ED">
        <w:t xml:space="preserve">At the conclusion of testimony at a public hearing, </w:t>
      </w:r>
      <w:r w:rsidR="00E4528A" w:rsidRPr="00D739ED">
        <w:t xml:space="preserve">City Council members may ask questions directed through the presiding officer.  </w:t>
      </w:r>
      <w:r w:rsidRPr="00D739ED">
        <w:t>The time involved in such question and reply shall not count against the time allowed for the presentation of views.</w:t>
      </w:r>
    </w:p>
    <w:p w14:paraId="1FA42B7B" w14:textId="6E2C5BE8" w:rsidR="00843CFE" w:rsidRPr="00D739ED" w:rsidRDefault="00843CFE" w:rsidP="00952E6F">
      <w:pPr>
        <w:numPr>
          <w:ilvl w:val="1"/>
          <w:numId w:val="62"/>
        </w:numPr>
        <w:ind w:hanging="792"/>
      </w:pPr>
      <w:r w:rsidRPr="00D739ED">
        <w:t xml:space="preserve">Once a public hearing is closed, one of </w:t>
      </w:r>
      <w:r w:rsidR="009C0144" w:rsidRPr="00D739ED">
        <w:t xml:space="preserve">three </w:t>
      </w:r>
      <w:r w:rsidRPr="00D739ED">
        <w:t>actions may be taken:</w:t>
      </w:r>
      <w:r w:rsidR="00916B3B" w:rsidRPr="00D739ED">
        <w:t xml:space="preserve"> </w:t>
      </w:r>
      <w:r w:rsidRPr="00D739ED">
        <w:t>1) Final action may be taken. 2) Any council member present may return the matter to committee</w:t>
      </w:r>
      <w:r w:rsidR="00952E6F">
        <w:t xml:space="preserve">, </w:t>
      </w:r>
      <w:r w:rsidR="00952E6F" w:rsidRPr="00D739ED">
        <w:t xml:space="preserve">unless </w:t>
      </w:r>
      <w:proofErr w:type="gramStart"/>
      <w:r w:rsidR="00952E6F" w:rsidRPr="00D739ED">
        <w:t>a majority of</w:t>
      </w:r>
      <w:proofErr w:type="gramEnd"/>
      <w:r w:rsidR="00952E6F" w:rsidRPr="00D739ED">
        <w:t xml:space="preserve"> the Council members objects</w:t>
      </w:r>
      <w:r w:rsidRPr="00952E6F">
        <w:rPr>
          <w:b/>
          <w:i/>
        </w:rPr>
        <w:t xml:space="preserve"> </w:t>
      </w:r>
      <w:r w:rsidR="00856669" w:rsidRPr="00952E6F">
        <w:rPr>
          <w:b/>
          <w:i/>
        </w:rPr>
        <w:t xml:space="preserve"> </w:t>
      </w:r>
      <w:r w:rsidR="009C0144" w:rsidRPr="00952E6F">
        <w:rPr>
          <w:bCs/>
          <w:iCs/>
        </w:rPr>
        <w:t>3</w:t>
      </w:r>
      <w:r w:rsidR="00856669" w:rsidRPr="00952E6F">
        <w:rPr>
          <w:bCs/>
          <w:iCs/>
        </w:rPr>
        <w:t>) The matter</w:t>
      </w:r>
      <w:r w:rsidR="000E5AE8" w:rsidRPr="00952E6F">
        <w:rPr>
          <w:bCs/>
          <w:iCs/>
        </w:rPr>
        <w:t xml:space="preserve"> may be</w:t>
      </w:r>
      <w:r w:rsidR="00856669" w:rsidRPr="00952E6F">
        <w:rPr>
          <w:bCs/>
          <w:iCs/>
        </w:rPr>
        <w:t xml:space="preserve"> taken up under “Final Consideration” at </w:t>
      </w:r>
      <w:r w:rsidR="000E5AE8" w:rsidRPr="00952E6F">
        <w:rPr>
          <w:bCs/>
          <w:iCs/>
        </w:rPr>
        <w:t xml:space="preserve">a future </w:t>
      </w:r>
      <w:r w:rsidR="00856669" w:rsidRPr="00952E6F">
        <w:rPr>
          <w:bCs/>
          <w:iCs/>
        </w:rPr>
        <w:t>meeting.</w:t>
      </w:r>
    </w:p>
    <w:p w14:paraId="79F4BFAD" w14:textId="77777777" w:rsidR="00745E72" w:rsidRPr="00D739ED" w:rsidRDefault="00745E72" w:rsidP="00745E72">
      <w:pPr>
        <w:pStyle w:val="ListParagraph"/>
        <w:ind w:left="792"/>
      </w:pPr>
      <w:bookmarkStart w:id="128" w:name="_Toc84604594"/>
      <w:bookmarkStart w:id="129" w:name="_Toc86317888"/>
      <w:bookmarkStart w:id="130" w:name="_Toc84604595"/>
      <w:bookmarkStart w:id="131" w:name="_Toc86317889"/>
      <w:bookmarkStart w:id="132" w:name="_Toc84604596"/>
      <w:bookmarkStart w:id="133" w:name="_Toc86317890"/>
      <w:bookmarkStart w:id="134" w:name="_Toc84604597"/>
      <w:bookmarkStart w:id="135" w:name="_Toc86317891"/>
      <w:bookmarkStart w:id="136" w:name="_Toc84604598"/>
      <w:bookmarkStart w:id="137" w:name="_Toc86317892"/>
      <w:bookmarkStart w:id="138" w:name="_Toc84604599"/>
      <w:bookmarkStart w:id="139" w:name="_Toc86317893"/>
      <w:bookmarkStart w:id="140" w:name="_Toc84604600"/>
      <w:bookmarkStart w:id="141" w:name="_Toc86317894"/>
      <w:bookmarkStart w:id="142" w:name="_Toc84604601"/>
      <w:bookmarkStart w:id="143" w:name="_Toc86317895"/>
      <w:bookmarkStart w:id="144" w:name="__RefHeading__97_177951298"/>
      <w:bookmarkStart w:id="145" w:name="_Toc84604602"/>
      <w:bookmarkStart w:id="146" w:name="_Toc86317896"/>
      <w:bookmarkStart w:id="147" w:name="_Toc84604603"/>
      <w:bookmarkStart w:id="148" w:name="_Toc86317897"/>
      <w:bookmarkStart w:id="149" w:name="_Toc84604604"/>
      <w:bookmarkStart w:id="150" w:name="_Toc86317898"/>
      <w:bookmarkStart w:id="151" w:name="_Toc84604605"/>
      <w:bookmarkStart w:id="152" w:name="_Toc86317899"/>
      <w:bookmarkStart w:id="153" w:name="_Toc84604606"/>
      <w:bookmarkStart w:id="154" w:name="_Toc86317900"/>
      <w:bookmarkStart w:id="155" w:name="_Toc84604607"/>
      <w:bookmarkStart w:id="156" w:name="_Toc86317901"/>
      <w:bookmarkStart w:id="157" w:name="_Toc84604608"/>
      <w:bookmarkStart w:id="158" w:name="_Toc86317902"/>
      <w:bookmarkStart w:id="159" w:name="_Toc84604609"/>
      <w:bookmarkStart w:id="160" w:name="_Toc86317903"/>
      <w:bookmarkStart w:id="161" w:name="_Toc84604610"/>
      <w:bookmarkStart w:id="162" w:name="_Toc86317904"/>
      <w:bookmarkStart w:id="163" w:name="_Toc84604611"/>
      <w:bookmarkStart w:id="164" w:name="_Toc86317905"/>
      <w:bookmarkStart w:id="165" w:name="_Toc84604612"/>
      <w:bookmarkStart w:id="166" w:name="_Toc86317906"/>
      <w:bookmarkStart w:id="167" w:name="_Toc84604613"/>
      <w:bookmarkStart w:id="168" w:name="_Toc86317907"/>
      <w:bookmarkStart w:id="169" w:name="_Toc84604614"/>
      <w:bookmarkStart w:id="170" w:name="_Toc86317908"/>
      <w:bookmarkStart w:id="171" w:name="Rule16"/>
      <w:bookmarkStart w:id="172" w:name="_Toc338860681"/>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3D6A4F27" w14:textId="77777777" w:rsidR="00745E72" w:rsidRPr="00D739ED" w:rsidRDefault="00D45272" w:rsidP="00FC0028">
      <w:pPr>
        <w:pStyle w:val="ListParagraph"/>
        <w:ind w:left="792"/>
      </w:pPr>
      <w:hyperlink w:anchor="Table_of_contents" w:history="1">
        <w:r w:rsidR="00745E72" w:rsidRPr="00D739ED">
          <w:rPr>
            <w:rStyle w:val="Hyperlink"/>
          </w:rPr>
          <w:t>Back to table of contents</w:t>
        </w:r>
      </w:hyperlink>
    </w:p>
    <w:p w14:paraId="4B9E30F5" w14:textId="6E1D3576" w:rsidR="00BB248F" w:rsidRPr="00D739ED" w:rsidRDefault="00BB248F" w:rsidP="00FC0028">
      <w:pPr>
        <w:ind w:left="720"/>
      </w:pPr>
    </w:p>
    <w:p w14:paraId="2101644B" w14:textId="4C3D4286" w:rsidR="00843CFE" w:rsidRPr="00D739ED" w:rsidRDefault="00843CFE" w:rsidP="00866BCF">
      <w:pPr>
        <w:pStyle w:val="Heading1"/>
      </w:pPr>
      <w:bookmarkStart w:id="173" w:name="_Toc84604616"/>
      <w:bookmarkStart w:id="174" w:name="_Toc86317910"/>
      <w:bookmarkStart w:id="175" w:name="_Rule_16__Consideration_of_Section_b"/>
      <w:bookmarkStart w:id="176" w:name="_Toc84604617"/>
      <w:bookmarkStart w:id="177" w:name="_Toc86317911"/>
      <w:bookmarkStart w:id="178" w:name="_Toc84604618"/>
      <w:bookmarkStart w:id="179" w:name="_Toc86317912"/>
      <w:bookmarkStart w:id="180" w:name="_Toc84604619"/>
      <w:bookmarkStart w:id="181" w:name="_Toc86317913"/>
      <w:bookmarkStart w:id="182" w:name="_Toc84604620"/>
      <w:bookmarkStart w:id="183" w:name="_Toc86317914"/>
      <w:bookmarkStart w:id="184" w:name="_Rule_17__Conduct_of_Debate_"/>
      <w:bookmarkStart w:id="185" w:name="__RefHeading__105_177951298"/>
      <w:bookmarkStart w:id="186" w:name="_Toc338860684"/>
      <w:bookmarkStart w:id="187" w:name="_Toc100825917"/>
      <w:bookmarkStart w:id="188" w:name="_Toc159577894"/>
      <w:bookmarkStart w:id="189" w:name="_Toc174458713"/>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D739ED">
        <w:t>Voting</w:t>
      </w:r>
      <w:bookmarkStart w:id="190" w:name="_Rule_14__Participation_of_Citizens_"/>
      <w:bookmarkStart w:id="191" w:name="__RefHeading__101_177951298"/>
      <w:bookmarkStart w:id="192" w:name="__RefHeading__103_177951298"/>
      <w:bookmarkEnd w:id="186"/>
      <w:bookmarkEnd w:id="187"/>
      <w:bookmarkEnd w:id="188"/>
      <w:bookmarkEnd w:id="189"/>
    </w:p>
    <w:p w14:paraId="4D7163AB" w14:textId="77777777" w:rsidR="00843CFE" w:rsidRPr="00D739ED" w:rsidRDefault="00843CFE" w:rsidP="0069396D">
      <w:pPr>
        <w:numPr>
          <w:ilvl w:val="1"/>
          <w:numId w:val="52"/>
        </w:numPr>
      </w:pPr>
      <w:r w:rsidRPr="00D739ED">
        <w:t xml:space="preserve">All contracts, ordinances and resolutions require a roll call vote. </w:t>
      </w:r>
      <w:r w:rsidR="00856669" w:rsidRPr="00D739ED">
        <w:t>(7-5-4121 MCA)</w:t>
      </w:r>
    </w:p>
    <w:p w14:paraId="12096978" w14:textId="743F5669" w:rsidR="00843CFE" w:rsidRPr="00D739ED" w:rsidRDefault="00B55F4D" w:rsidP="0069396D">
      <w:pPr>
        <w:numPr>
          <w:ilvl w:val="1"/>
          <w:numId w:val="52"/>
        </w:numPr>
      </w:pPr>
      <w:r w:rsidRPr="00D739ED">
        <w:t>At the request of any member, a</w:t>
      </w:r>
      <w:r w:rsidR="00843CFE" w:rsidRPr="00D739ED">
        <w:t xml:space="preserve">ny action of the Council </w:t>
      </w:r>
      <w:r w:rsidRPr="00D739ED">
        <w:t xml:space="preserve">may </w:t>
      </w:r>
      <w:r w:rsidR="00843CFE" w:rsidRPr="00D739ED">
        <w:t xml:space="preserve">be </w:t>
      </w:r>
      <w:r w:rsidRPr="00D739ED">
        <w:t xml:space="preserve">taken </w:t>
      </w:r>
      <w:r w:rsidR="00843CFE" w:rsidRPr="00D739ED">
        <w:t>by roll call vote.</w:t>
      </w:r>
    </w:p>
    <w:p w14:paraId="0E1FEBFA" w14:textId="77777777" w:rsidR="00843CFE" w:rsidRPr="00D739ED" w:rsidRDefault="00843CFE" w:rsidP="0069396D">
      <w:pPr>
        <w:numPr>
          <w:ilvl w:val="1"/>
          <w:numId w:val="52"/>
        </w:numPr>
      </w:pPr>
      <w:r w:rsidRPr="00D739ED">
        <w:t>In case a voice vote is indeterminate, a roll call vote shall be taken.</w:t>
      </w:r>
    </w:p>
    <w:p w14:paraId="79AC7EF4" w14:textId="77777777" w:rsidR="00843CFE" w:rsidRPr="00D739ED" w:rsidRDefault="00843CFE" w:rsidP="0069396D">
      <w:pPr>
        <w:numPr>
          <w:ilvl w:val="1"/>
          <w:numId w:val="52"/>
        </w:numPr>
      </w:pPr>
      <w:r>
        <w:t xml:space="preserve">The Mayor has the authority to break tie votes </w:t>
      </w:r>
      <w:proofErr w:type="gramStart"/>
      <w:r>
        <w:t>with the</w:t>
      </w:r>
      <w:r w:rsidRPr="488745DB">
        <w:rPr>
          <w:color w:val="FF0000"/>
        </w:rPr>
        <w:t xml:space="preserve"> </w:t>
      </w:r>
      <w:r>
        <w:t>exception of</w:t>
      </w:r>
      <w:proofErr w:type="gramEnd"/>
      <w:r>
        <w:t xml:space="preserve"> when the Council is selecting its officers, when it is appointing a Council Member to fill a vacant seat, and when the Council is voting to appoint a Council Member as its representative to a board, committee, or commission. </w:t>
      </w:r>
    </w:p>
    <w:p w14:paraId="698F4C20" w14:textId="188EE581" w:rsidR="00843CFE" w:rsidRPr="00D739ED" w:rsidRDefault="00843CFE" w:rsidP="0069396D">
      <w:pPr>
        <w:numPr>
          <w:ilvl w:val="1"/>
          <w:numId w:val="52"/>
        </w:numPr>
      </w:pPr>
      <w:r w:rsidRPr="00D739ED">
        <w:t xml:space="preserve">When a Council Member is acting as Presiding Officer during the absence of the Mayor, they </w:t>
      </w:r>
      <w:proofErr w:type="gramStart"/>
      <w:r w:rsidRPr="00D739ED">
        <w:t>have the ability to</w:t>
      </w:r>
      <w:proofErr w:type="gramEnd"/>
      <w:r w:rsidRPr="00D739ED">
        <w:t xml:space="preserve"> vote in the same manner as they would as a Council Member</w:t>
      </w:r>
      <w:r w:rsidR="00E66321" w:rsidRPr="00D739ED">
        <w:t xml:space="preserve"> (without a tie-breaking vote</w:t>
      </w:r>
      <w:r w:rsidRPr="00D739ED">
        <w:t>.</w:t>
      </w:r>
      <w:r w:rsidR="00E66321" w:rsidRPr="00D739ED">
        <w:t>)</w:t>
      </w:r>
    </w:p>
    <w:p w14:paraId="396860A3" w14:textId="77777777" w:rsidR="0069396D" w:rsidRPr="00D739ED" w:rsidRDefault="0069396D" w:rsidP="0069396D">
      <w:pPr>
        <w:ind w:left="720"/>
      </w:pPr>
    </w:p>
    <w:p w14:paraId="74500E1A" w14:textId="77777777" w:rsidR="00257EA6" w:rsidRPr="00D739ED" w:rsidRDefault="00D45272" w:rsidP="0069396D">
      <w:pPr>
        <w:ind w:left="720"/>
      </w:pPr>
      <w:hyperlink w:anchor="Table_of_contents" w:history="1">
        <w:r w:rsidR="00257EA6" w:rsidRPr="00D739ED">
          <w:rPr>
            <w:rStyle w:val="Hyperlink"/>
          </w:rPr>
          <w:t>Back to table of contents</w:t>
        </w:r>
      </w:hyperlink>
    </w:p>
    <w:p w14:paraId="3E39E0D3" w14:textId="652DE8D1" w:rsidR="00843CFE" w:rsidRPr="00D739ED" w:rsidRDefault="00843CFE" w:rsidP="00866BCF">
      <w:pPr>
        <w:pStyle w:val="Heading1"/>
      </w:pPr>
      <w:bookmarkStart w:id="193" w:name="__RefHeading__107_177951298"/>
      <w:bookmarkStart w:id="194" w:name="_Toc338860685"/>
      <w:bookmarkStart w:id="195" w:name="_Toc100825918"/>
      <w:bookmarkStart w:id="196" w:name="_Toc159577895"/>
      <w:bookmarkStart w:id="197" w:name="_Toc174458714"/>
      <w:bookmarkStart w:id="198" w:name="Rule19"/>
      <w:bookmarkEnd w:id="193"/>
      <w:r w:rsidRPr="00D739ED">
        <w:t>Reconsideration</w:t>
      </w:r>
      <w:bookmarkEnd w:id="194"/>
      <w:bookmarkEnd w:id="195"/>
      <w:bookmarkEnd w:id="196"/>
      <w:bookmarkEnd w:id="197"/>
    </w:p>
    <w:p w14:paraId="4D72CF5A" w14:textId="36CEC121" w:rsidR="00843CFE" w:rsidRPr="00D739ED" w:rsidRDefault="00843CFE" w:rsidP="002E6930">
      <w:pPr>
        <w:ind w:left="720"/>
      </w:pPr>
      <w:bookmarkStart w:id="199" w:name="_Rule_18__Voting_"/>
      <w:bookmarkEnd w:id="198"/>
      <w:r>
        <w:lastRenderedPageBreak/>
        <w:t>A motion to reconsider any action may be made at any time before or during the second regular meeting after such action is taken.</w:t>
      </w:r>
      <w:r w:rsidR="00916B3B">
        <w:t xml:space="preserve"> </w:t>
      </w:r>
      <w:r>
        <w:t xml:space="preserve">Such a motion may be made only if it has been regularly placed on the agenda </w:t>
      </w:r>
      <w:r w:rsidR="0023585C">
        <w:t xml:space="preserve">(see Rule </w:t>
      </w:r>
      <w:r w:rsidR="00A71294">
        <w:t>1</w:t>
      </w:r>
      <w:r w:rsidR="00187DFC">
        <w:t>2</w:t>
      </w:r>
      <w:r w:rsidR="00BD5F3F">
        <w:t xml:space="preserve"> (</w:t>
      </w:r>
      <w:r w:rsidR="00A71294">
        <w:t>1</w:t>
      </w:r>
      <w:r w:rsidR="00BD5F3F">
        <w:t>)</w:t>
      </w:r>
      <w:r w:rsidR="0023585C">
        <w:t xml:space="preserve"> </w:t>
      </w:r>
      <w:r>
        <w:t>by a Council member who voted with the prevailing side in the original vote on the item.</w:t>
      </w:r>
      <w:r w:rsidR="00916B3B">
        <w:t xml:space="preserve"> </w:t>
      </w:r>
      <w:r>
        <w:t>Approval of a motion to reconsider requires two</w:t>
      </w:r>
      <w:r w:rsidR="38E6D994">
        <w:t>-</w:t>
      </w:r>
      <w:r>
        <w:t>thirds of those members present and voting.</w:t>
      </w:r>
      <w:r w:rsidR="00D37314">
        <w:t xml:space="preserve">  The effect of a motion to reconsider means the entire matter is before the body for consideration.</w:t>
      </w:r>
      <w:r w:rsidR="003A619F">
        <w:t xml:space="preserve">  </w:t>
      </w:r>
    </w:p>
    <w:p w14:paraId="48897B39" w14:textId="77777777" w:rsidR="00257EA6" w:rsidRPr="00D739ED" w:rsidRDefault="00257EA6" w:rsidP="0069396D">
      <w:pPr>
        <w:tabs>
          <w:tab w:val="clear" w:pos="-720"/>
        </w:tabs>
        <w:ind w:left="720"/>
      </w:pPr>
    </w:p>
    <w:p w14:paraId="5D491724" w14:textId="77777777" w:rsidR="00257EA6" w:rsidRPr="00D739ED" w:rsidRDefault="00D45272" w:rsidP="0069396D">
      <w:pPr>
        <w:tabs>
          <w:tab w:val="clear" w:pos="-720"/>
        </w:tabs>
        <w:ind w:left="720"/>
      </w:pPr>
      <w:hyperlink w:anchor="Table_of_contents" w:history="1">
        <w:r w:rsidR="00257EA6" w:rsidRPr="00D739ED">
          <w:rPr>
            <w:rStyle w:val="Hyperlink"/>
          </w:rPr>
          <w:t>Back to table of contents</w:t>
        </w:r>
      </w:hyperlink>
    </w:p>
    <w:p w14:paraId="5809AD53" w14:textId="77777777" w:rsidR="00843CFE" w:rsidRPr="00D739ED" w:rsidRDefault="00843CFE" w:rsidP="00866BCF">
      <w:pPr>
        <w:pStyle w:val="Heading1"/>
      </w:pPr>
      <w:bookmarkStart w:id="200" w:name="__RefHeading__109_177951298"/>
      <w:bookmarkStart w:id="201" w:name="_Toc338860686"/>
      <w:bookmarkStart w:id="202" w:name="_Toc100825919"/>
      <w:bookmarkStart w:id="203" w:name="_Toc159577896"/>
      <w:bookmarkStart w:id="204" w:name="_Toc174458715"/>
      <w:bookmarkStart w:id="205" w:name="Rule21"/>
      <w:bookmarkStart w:id="206" w:name="Rule20"/>
      <w:bookmarkEnd w:id="200"/>
      <w:r w:rsidRPr="00D739ED">
        <w:t>Committee and Subcommittee Meetings</w:t>
      </w:r>
      <w:bookmarkEnd w:id="201"/>
      <w:bookmarkEnd w:id="202"/>
      <w:bookmarkEnd w:id="203"/>
      <w:bookmarkEnd w:id="204"/>
    </w:p>
    <w:p w14:paraId="064B1C8D" w14:textId="77777777" w:rsidR="00843CFE" w:rsidRPr="00D739ED" w:rsidRDefault="00843CFE" w:rsidP="0069396D">
      <w:pPr>
        <w:pStyle w:val="NormalHead"/>
        <w:numPr>
          <w:ilvl w:val="1"/>
          <w:numId w:val="64"/>
        </w:numPr>
        <w:tabs>
          <w:tab w:val="clear" w:pos="576"/>
        </w:tabs>
        <w:ind w:left="1440" w:hanging="720"/>
      </w:pPr>
      <w:bookmarkStart w:id="207" w:name="_Rule_20__Committee_and_Subcommittee"/>
      <w:bookmarkEnd w:id="205"/>
      <w:bookmarkEnd w:id="206"/>
      <w:r w:rsidRPr="00D739ED">
        <w:t>Conduct of Committee meetings</w:t>
      </w:r>
    </w:p>
    <w:p w14:paraId="0A930712" w14:textId="655C251E" w:rsidR="00843CFE" w:rsidRPr="00D739ED" w:rsidRDefault="00843CFE" w:rsidP="00F04DEA">
      <w:pPr>
        <w:ind w:left="720"/>
      </w:pPr>
      <w:r w:rsidRPr="00D739ED">
        <w:t>A majority of the members of a committee or subcommittee constitutes a quorum.</w:t>
      </w:r>
      <w:r w:rsidR="00916B3B" w:rsidRPr="00D739ED">
        <w:t xml:space="preserve"> </w:t>
      </w:r>
      <w:r w:rsidRPr="00D739ED">
        <w:t xml:space="preserve">A committee </w:t>
      </w:r>
      <w:r w:rsidR="00686E1C" w:rsidRPr="00D739ED">
        <w:t xml:space="preserve">meeting </w:t>
      </w:r>
      <w:r w:rsidR="009E7B52" w:rsidRPr="00D739ED">
        <w:t xml:space="preserve">that has been noticed as provided in Rule </w:t>
      </w:r>
      <w:r w:rsidR="00A71294" w:rsidRPr="00D739ED">
        <w:t>1</w:t>
      </w:r>
      <w:r w:rsidR="00686E1C" w:rsidRPr="00D739ED">
        <w:t>,</w:t>
      </w:r>
      <w:r w:rsidR="009E7B52" w:rsidRPr="00D739ED">
        <w:t xml:space="preserve"> </w:t>
      </w:r>
      <w:r w:rsidRPr="00D739ED">
        <w:t>may conduct business in the absence of a quorum</w:t>
      </w:r>
      <w:r w:rsidR="002D5030" w:rsidRPr="00D739ED">
        <w:t xml:space="preserve"> (7-5-4121 MCA)</w:t>
      </w:r>
      <w:r w:rsidRPr="00D739ED">
        <w:t>; but when it does so, the fact shall be noted in the report or recommendation.</w:t>
      </w:r>
      <w:r w:rsidR="00916B3B" w:rsidRPr="00D739ED">
        <w:t xml:space="preserve"> </w:t>
      </w:r>
    </w:p>
    <w:p w14:paraId="4582F9B5" w14:textId="77777777" w:rsidR="00843CFE" w:rsidRPr="00D739ED" w:rsidRDefault="00843CFE" w:rsidP="00F04DEA">
      <w:pPr>
        <w:ind w:left="720"/>
      </w:pPr>
    </w:p>
    <w:p w14:paraId="4CB2691F" w14:textId="77777777" w:rsidR="00843CFE" w:rsidRPr="00D739ED" w:rsidRDefault="00843CFE" w:rsidP="00F04DEA">
      <w:pPr>
        <w:ind w:left="720"/>
      </w:pPr>
      <w:r w:rsidRPr="00D739ED">
        <w:t xml:space="preserve">To ensure the orderly conduct of business in committee meetings, a committee or subcommittee chair who wishes to participate extensively in discussion of an issue may ask </w:t>
      </w:r>
      <w:r w:rsidR="00686E1C" w:rsidRPr="00D739ED">
        <w:t xml:space="preserve">another committee member </w:t>
      </w:r>
      <w:r w:rsidRPr="00D739ED">
        <w:t>to preside over the meeting for that agenda item.</w:t>
      </w:r>
    </w:p>
    <w:p w14:paraId="7377B854" w14:textId="77777777" w:rsidR="00843CFE" w:rsidRPr="00D739ED" w:rsidRDefault="00843CFE" w:rsidP="00F04DEA">
      <w:pPr>
        <w:ind w:left="720"/>
      </w:pPr>
    </w:p>
    <w:p w14:paraId="556E4D79" w14:textId="77777777" w:rsidR="00843CFE" w:rsidRPr="00D739ED" w:rsidRDefault="00843CFE" w:rsidP="0069396D">
      <w:pPr>
        <w:pStyle w:val="NormalHead"/>
        <w:numPr>
          <w:ilvl w:val="1"/>
          <w:numId w:val="64"/>
        </w:numPr>
        <w:tabs>
          <w:tab w:val="clear" w:pos="576"/>
        </w:tabs>
        <w:ind w:left="1440" w:hanging="720"/>
      </w:pPr>
      <w:r w:rsidRPr="00D739ED">
        <w:t>Standing Committees</w:t>
      </w:r>
    </w:p>
    <w:p w14:paraId="039EFAF2" w14:textId="77777777" w:rsidR="00843CFE" w:rsidRPr="00D739ED" w:rsidRDefault="00843CFE" w:rsidP="004E1731">
      <w:pPr>
        <w:ind w:left="720"/>
      </w:pPr>
      <w:r w:rsidRPr="00D739ED">
        <w:t>The standing committees of the Missoula City Council are as follows:</w:t>
      </w:r>
    </w:p>
    <w:p w14:paraId="30D62189" w14:textId="77777777" w:rsidR="003158D7" w:rsidRPr="00D739ED" w:rsidRDefault="001C12F5" w:rsidP="00487C2B">
      <w:pPr>
        <w:pStyle w:val="SubParagraph"/>
        <w:numPr>
          <w:ilvl w:val="0"/>
          <w:numId w:val="75"/>
        </w:numPr>
        <w:ind w:left="2160" w:hanging="720"/>
      </w:pPr>
      <w:r w:rsidRPr="00D739ED">
        <w:t>Housing, Red</w:t>
      </w:r>
      <w:r w:rsidR="0029191B" w:rsidRPr="00D739ED">
        <w:t>evelopment, and Community Programs (HRCP)</w:t>
      </w:r>
    </w:p>
    <w:p w14:paraId="66CB7635" w14:textId="5BD5AF64" w:rsidR="003158D7" w:rsidRPr="00D739ED" w:rsidRDefault="00843CFE" w:rsidP="00487C2B">
      <w:pPr>
        <w:pStyle w:val="SubParagraph"/>
        <w:numPr>
          <w:ilvl w:val="0"/>
          <w:numId w:val="75"/>
        </w:numPr>
        <w:ind w:left="2160" w:hanging="720"/>
      </w:pPr>
      <w:r w:rsidRPr="00D739ED">
        <w:t>Committee of the Whole (COW)</w:t>
      </w:r>
    </w:p>
    <w:p w14:paraId="02CBB175" w14:textId="77777777" w:rsidR="00412666" w:rsidRPr="00D739ED" w:rsidRDefault="0029191B" w:rsidP="00487C2B">
      <w:pPr>
        <w:pStyle w:val="SubParagraph"/>
        <w:numPr>
          <w:ilvl w:val="0"/>
          <w:numId w:val="75"/>
        </w:numPr>
        <w:ind w:left="2160" w:hanging="720"/>
      </w:pPr>
      <w:r w:rsidRPr="00D739ED">
        <w:t xml:space="preserve">Climate, </w:t>
      </w:r>
      <w:r w:rsidR="00C50A38" w:rsidRPr="00D739ED">
        <w:t xml:space="preserve">Conservation &amp; </w:t>
      </w:r>
      <w:r w:rsidR="00666619" w:rsidRPr="00D739ED">
        <w:t xml:space="preserve">Parks &amp; </w:t>
      </w:r>
      <w:r w:rsidR="00843CFE" w:rsidRPr="00D739ED">
        <w:t>Conservation</w:t>
      </w:r>
      <w:r w:rsidR="00666619" w:rsidRPr="00D739ED">
        <w:t xml:space="preserve"> (</w:t>
      </w:r>
      <w:r w:rsidRPr="00D739ED">
        <w:t>C</w:t>
      </w:r>
      <w:r w:rsidR="00C50A38" w:rsidRPr="00D739ED">
        <w:t>C</w:t>
      </w:r>
      <w:r w:rsidR="00666619" w:rsidRPr="00D739ED">
        <w:t>P)</w:t>
      </w:r>
    </w:p>
    <w:p w14:paraId="33E7185B" w14:textId="77777777" w:rsidR="00412666" w:rsidRPr="00D739ED" w:rsidRDefault="00666619" w:rsidP="00487C2B">
      <w:pPr>
        <w:pStyle w:val="SubParagraph"/>
        <w:numPr>
          <w:ilvl w:val="0"/>
          <w:numId w:val="75"/>
        </w:numPr>
        <w:ind w:left="2160" w:hanging="720"/>
      </w:pPr>
      <w:r w:rsidRPr="00D739ED">
        <w:t>Land Use and Planning (LUP)</w:t>
      </w:r>
    </w:p>
    <w:p w14:paraId="4B590EA8" w14:textId="3294209E" w:rsidR="00412666" w:rsidRPr="00D739ED" w:rsidRDefault="00843CFE" w:rsidP="00487C2B">
      <w:pPr>
        <w:pStyle w:val="SubParagraph"/>
        <w:numPr>
          <w:ilvl w:val="0"/>
          <w:numId w:val="75"/>
        </w:numPr>
        <w:ind w:left="2160" w:hanging="720"/>
      </w:pPr>
      <w:r w:rsidRPr="00D739ED">
        <w:t>Public Safety</w:t>
      </w:r>
      <w:r w:rsidR="001E56D2" w:rsidRPr="00D739ED">
        <w:t>,</w:t>
      </w:r>
      <w:r w:rsidRPr="00D739ED">
        <w:t xml:space="preserve"> </w:t>
      </w:r>
      <w:r w:rsidR="003A1230" w:rsidRPr="00D739ED">
        <w:t xml:space="preserve">Health </w:t>
      </w:r>
      <w:r w:rsidRPr="00D739ED">
        <w:t xml:space="preserve">&amp; </w:t>
      </w:r>
      <w:r w:rsidR="004D3719" w:rsidRPr="00D739ED">
        <w:t>Operations</w:t>
      </w:r>
      <w:r w:rsidRPr="00D739ED">
        <w:t xml:space="preserve"> (PS</w:t>
      </w:r>
      <w:r w:rsidR="00412666" w:rsidRPr="00D739ED">
        <w:t>H</w:t>
      </w:r>
      <w:r w:rsidR="003A1230" w:rsidRPr="00D739ED">
        <w:t>O</w:t>
      </w:r>
      <w:r w:rsidRPr="00D739ED">
        <w:t>)</w:t>
      </w:r>
    </w:p>
    <w:p w14:paraId="36464190" w14:textId="77777777" w:rsidR="00412666" w:rsidRPr="00D739ED" w:rsidRDefault="00843CFE" w:rsidP="00487C2B">
      <w:pPr>
        <w:pStyle w:val="SubParagraph"/>
        <w:numPr>
          <w:ilvl w:val="0"/>
          <w:numId w:val="75"/>
        </w:numPr>
        <w:ind w:left="2160" w:hanging="720"/>
      </w:pPr>
      <w:r w:rsidRPr="00D739ED">
        <w:t xml:space="preserve">Public Works </w:t>
      </w:r>
      <w:r w:rsidR="004D3719" w:rsidRPr="00D739ED">
        <w:t xml:space="preserve">Mobility </w:t>
      </w:r>
      <w:r w:rsidRPr="00D739ED">
        <w:t>(PW</w:t>
      </w:r>
      <w:r w:rsidR="004D3719" w:rsidRPr="00D739ED">
        <w:t>M</w:t>
      </w:r>
      <w:r w:rsidRPr="00D739ED">
        <w:t>)</w:t>
      </w:r>
    </w:p>
    <w:p w14:paraId="715BBE93" w14:textId="0F3262D7" w:rsidR="009D6455" w:rsidRPr="00D739ED" w:rsidRDefault="00DA1DF8" w:rsidP="00487C2B">
      <w:pPr>
        <w:pStyle w:val="SubParagraph"/>
        <w:numPr>
          <w:ilvl w:val="0"/>
          <w:numId w:val="75"/>
        </w:numPr>
        <w:ind w:left="2160" w:hanging="720"/>
      </w:pPr>
      <w:r w:rsidRPr="00D739ED">
        <w:t>Budget and Finance</w:t>
      </w:r>
      <w:r w:rsidR="00412666" w:rsidRPr="00D739ED">
        <w:t xml:space="preserve"> (BF)</w:t>
      </w:r>
    </w:p>
    <w:p w14:paraId="00CA7317" w14:textId="77777777" w:rsidR="00843CFE" w:rsidRPr="00D739ED" w:rsidRDefault="00843CFE" w:rsidP="004E1731">
      <w:pPr>
        <w:ind w:left="1440"/>
      </w:pPr>
    </w:p>
    <w:p w14:paraId="71ADD873" w14:textId="77777777" w:rsidR="00843CFE" w:rsidRPr="00D739ED" w:rsidRDefault="00843CFE" w:rsidP="0069396D">
      <w:pPr>
        <w:pStyle w:val="NormalHead"/>
        <w:numPr>
          <w:ilvl w:val="1"/>
          <w:numId w:val="64"/>
        </w:numPr>
        <w:tabs>
          <w:tab w:val="clear" w:pos="576"/>
        </w:tabs>
        <w:ind w:left="1440" w:hanging="720"/>
      </w:pPr>
      <w:r w:rsidRPr="00D739ED">
        <w:t>Subcommittees and ad hoc committees</w:t>
      </w:r>
    </w:p>
    <w:p w14:paraId="35559C3B" w14:textId="298A4DF7" w:rsidR="006F4E8B" w:rsidRPr="00D739ED" w:rsidRDefault="00843CFE" w:rsidP="004E1731">
      <w:pPr>
        <w:ind w:left="720"/>
      </w:pPr>
      <w:r w:rsidRPr="00D739ED">
        <w:t>The City Council may create ad hoc committees as deemed necessary.</w:t>
      </w:r>
      <w:r w:rsidR="00916B3B" w:rsidRPr="00D739ED">
        <w:t xml:space="preserve"> </w:t>
      </w:r>
      <w:r w:rsidRPr="00D739ED">
        <w:t>Standing committees may form subcommittees specific to an issue.</w:t>
      </w:r>
      <w:r w:rsidR="00916B3B" w:rsidRPr="00D739ED">
        <w:t xml:space="preserve"> </w:t>
      </w:r>
      <w:r w:rsidR="006F4E8B" w:rsidRPr="00D739ED">
        <w:t xml:space="preserve">Committee chairpersons shall automatically appoint committee members to the </w:t>
      </w:r>
      <w:r w:rsidR="0003799A" w:rsidRPr="00D739ED">
        <w:t>ad hoc or</w:t>
      </w:r>
      <w:r w:rsidR="000E5DA9" w:rsidRPr="00D739ED">
        <w:t xml:space="preserve"> </w:t>
      </w:r>
      <w:r w:rsidR="006F4E8B" w:rsidRPr="00D739ED">
        <w:t>subcommittees they have requested.</w:t>
      </w:r>
    </w:p>
    <w:p w14:paraId="30574A64" w14:textId="77777777" w:rsidR="006F4E8B" w:rsidRPr="00D739ED" w:rsidRDefault="006F4E8B" w:rsidP="004E1731">
      <w:pPr>
        <w:ind w:left="720"/>
      </w:pPr>
    </w:p>
    <w:p w14:paraId="1FCDB8B2" w14:textId="69EA8FD0" w:rsidR="00843CFE" w:rsidRPr="00D739ED" w:rsidRDefault="00843CFE" w:rsidP="00F04DEA">
      <w:pPr>
        <w:ind w:left="720"/>
      </w:pPr>
      <w:r w:rsidRPr="00D739ED">
        <w:t>When forming a</w:t>
      </w:r>
      <w:r w:rsidR="00D37314" w:rsidRPr="00D739ED">
        <w:t xml:space="preserve">n ad hoc committee or </w:t>
      </w:r>
      <w:r w:rsidRPr="00D739ED">
        <w:t>subcommittee, the standing committee shall:</w:t>
      </w:r>
    </w:p>
    <w:p w14:paraId="32333A64" w14:textId="77777777" w:rsidR="00843CFE" w:rsidRPr="00D739ED" w:rsidRDefault="00843CFE" w:rsidP="00342089">
      <w:pPr>
        <w:ind w:left="2160" w:hanging="720"/>
      </w:pPr>
      <w:r w:rsidRPr="00D739ED">
        <w:t>1.</w:t>
      </w:r>
      <w:r w:rsidRPr="00D739ED">
        <w:tab/>
        <w:t>define the purpose of the subcommittee</w:t>
      </w:r>
    </w:p>
    <w:p w14:paraId="7253CADE" w14:textId="77777777" w:rsidR="00257EA6" w:rsidRPr="00D739ED" w:rsidRDefault="00843CFE" w:rsidP="00342089">
      <w:pPr>
        <w:ind w:left="2160" w:hanging="720"/>
      </w:pPr>
      <w:r w:rsidRPr="00D739ED">
        <w:t>2.</w:t>
      </w:r>
      <w:r w:rsidRPr="00D739ED">
        <w:tab/>
        <w:t>define the scope of subcommittee’s work</w:t>
      </w:r>
    </w:p>
    <w:p w14:paraId="139A9DDD" w14:textId="77777777" w:rsidR="00843CFE" w:rsidRPr="00D739ED" w:rsidRDefault="00843CFE" w:rsidP="00342089">
      <w:pPr>
        <w:ind w:left="2160" w:hanging="720"/>
      </w:pPr>
      <w:r w:rsidRPr="00D739ED">
        <w:t>3.</w:t>
      </w:r>
      <w:r w:rsidRPr="00D739ED">
        <w:tab/>
        <w:t>determine the subcommittee’s voting membership</w:t>
      </w:r>
      <w:r w:rsidR="003C1DC8" w:rsidRPr="00D739ED">
        <w:rPr>
          <w:color w:val="C5000B"/>
        </w:rPr>
        <w:t xml:space="preserve">, </w:t>
      </w:r>
      <w:r w:rsidR="003C1DC8" w:rsidRPr="00D739ED">
        <w:t>which may include more than City Council members.</w:t>
      </w:r>
    </w:p>
    <w:p w14:paraId="2DA6DA76" w14:textId="77777777" w:rsidR="00D37314" w:rsidRPr="00D739ED" w:rsidRDefault="00843CFE" w:rsidP="00342089">
      <w:pPr>
        <w:ind w:left="2160" w:hanging="720"/>
      </w:pPr>
      <w:r w:rsidRPr="00D739ED">
        <w:t>4.</w:t>
      </w:r>
      <w:r w:rsidRPr="00D739ED">
        <w:tab/>
        <w:t>provide a timeframe for completion of the subcommittee’s work</w:t>
      </w:r>
    </w:p>
    <w:p w14:paraId="7517BD07" w14:textId="77777777" w:rsidR="005D1058" w:rsidRPr="00D739ED" w:rsidRDefault="005D1058" w:rsidP="00342089">
      <w:pPr>
        <w:ind w:left="2160" w:hanging="720"/>
      </w:pPr>
    </w:p>
    <w:p w14:paraId="2ABB9F6B" w14:textId="77777777" w:rsidR="00843CFE" w:rsidRPr="00D739ED" w:rsidRDefault="00843CFE" w:rsidP="0069396D">
      <w:pPr>
        <w:pStyle w:val="NormalHead"/>
        <w:numPr>
          <w:ilvl w:val="1"/>
          <w:numId w:val="64"/>
        </w:numPr>
        <w:tabs>
          <w:tab w:val="clear" w:pos="576"/>
        </w:tabs>
        <w:ind w:left="1440" w:hanging="720"/>
      </w:pPr>
      <w:r w:rsidRPr="00D739ED">
        <w:t xml:space="preserve">Committee Appointments </w:t>
      </w:r>
    </w:p>
    <w:p w14:paraId="7ADF98AB" w14:textId="3644ECFA" w:rsidR="00843CFE" w:rsidRPr="00D739ED" w:rsidRDefault="00843CFE" w:rsidP="004E1731">
      <w:pPr>
        <w:ind w:left="720"/>
      </w:pPr>
      <w:r w:rsidRPr="00D739ED">
        <w:t>City Council members shall be members of the Committee of the Whole</w:t>
      </w:r>
      <w:r w:rsidR="00D37314" w:rsidRPr="00D739ED">
        <w:t xml:space="preserve">, Budget Committee of the </w:t>
      </w:r>
      <w:r w:rsidR="006F4E8B" w:rsidRPr="00D739ED">
        <w:t>Whole, and</w:t>
      </w:r>
      <w:r w:rsidRPr="00D739ED">
        <w:t xml:space="preserve"> whatever other City Council committees they are interested in serving on.</w:t>
      </w:r>
      <w:r w:rsidR="00916B3B" w:rsidRPr="00D739ED">
        <w:t xml:space="preserve"> </w:t>
      </w:r>
      <w:r w:rsidRPr="00D739ED">
        <w:t>If a City Council member wishes to be appointed to or removed from a City Council committee, the member shall inform the Council President and the City Council prior to a regular council meeting.</w:t>
      </w:r>
      <w:r w:rsidR="00916B3B" w:rsidRPr="00D739ED">
        <w:t xml:space="preserve"> </w:t>
      </w:r>
      <w:r w:rsidRPr="00D739ED">
        <w:t>The Council President shall officially make the announcement at the Council meeting and direct the Clerk to update the Committee Membership List.</w:t>
      </w:r>
      <w:r w:rsidR="00916B3B" w:rsidRPr="00D739ED">
        <w:t xml:space="preserve"> </w:t>
      </w:r>
      <w:r w:rsidRPr="00D739ED">
        <w:t>The Clerk shall redistribute the Committee Membership List to City Council Members and committee staff each time it is updated.</w:t>
      </w:r>
      <w:r w:rsidR="00916B3B" w:rsidRPr="00D739ED">
        <w:t xml:space="preserve"> </w:t>
      </w:r>
      <w:r w:rsidRPr="00D739ED">
        <w:t>At the first meeting in January following a municipal general election, all Council Members shall be appointed by the Council President to serve on the standing committees they have requested.</w:t>
      </w:r>
    </w:p>
    <w:p w14:paraId="6EF0DF4A" w14:textId="77777777" w:rsidR="00843CFE" w:rsidRPr="00D739ED" w:rsidRDefault="00843CFE" w:rsidP="004E1731">
      <w:pPr>
        <w:ind w:left="720"/>
      </w:pPr>
    </w:p>
    <w:p w14:paraId="0D074FF4" w14:textId="77777777" w:rsidR="00843CFE" w:rsidRPr="00D739ED" w:rsidRDefault="00843CFE" w:rsidP="004E1731">
      <w:pPr>
        <w:ind w:left="720"/>
      </w:pPr>
      <w:r w:rsidRPr="00D739ED">
        <w:t>The Mayor shall serve as an ex officio, non-voting member of all committees and subcommittees.</w:t>
      </w:r>
    </w:p>
    <w:p w14:paraId="6C92F6AA" w14:textId="77777777" w:rsidR="00843CFE" w:rsidRPr="00D739ED" w:rsidRDefault="00843CFE" w:rsidP="004E1731">
      <w:pPr>
        <w:ind w:left="720"/>
      </w:pPr>
    </w:p>
    <w:p w14:paraId="5D0DCC58" w14:textId="77777777" w:rsidR="00843CFE" w:rsidRPr="00D739ED" w:rsidRDefault="00843CFE" w:rsidP="0069396D">
      <w:pPr>
        <w:pStyle w:val="NormalHead"/>
        <w:numPr>
          <w:ilvl w:val="1"/>
          <w:numId w:val="64"/>
        </w:numPr>
        <w:tabs>
          <w:tab w:val="clear" w:pos="576"/>
        </w:tabs>
        <w:ind w:left="1440" w:hanging="720"/>
      </w:pPr>
      <w:r w:rsidRPr="00D739ED">
        <w:t xml:space="preserve">Selecting committee chairpersons </w:t>
      </w:r>
    </w:p>
    <w:p w14:paraId="75653E15" w14:textId="77777777" w:rsidR="00843CFE" w:rsidRPr="00D739ED" w:rsidRDefault="00843CFE" w:rsidP="004E1731">
      <w:pPr>
        <w:ind w:left="720"/>
      </w:pPr>
      <w:r w:rsidRPr="00D739ED">
        <w:lastRenderedPageBreak/>
        <w:t>Committee chairpersons shall be elected by the Committee of the Whole following the first regular meeting of the City Council in January after the general municipal election. Chairperson selection is made by the Committee of the Whole and is not forwarded to a City Council meeting</w:t>
      </w:r>
      <w:r w:rsidR="00EE44D9" w:rsidRPr="00D739ED">
        <w:t xml:space="preserve"> for a vote.</w:t>
      </w:r>
      <w:r w:rsidR="00916B3B" w:rsidRPr="00D739ED">
        <w:t xml:space="preserve"> </w:t>
      </w:r>
      <w:r w:rsidR="00876762" w:rsidRPr="00D739ED">
        <w:t>A majority of all Council members elected is required to approve this type of appointment.</w:t>
      </w:r>
      <w:r w:rsidR="00916B3B" w:rsidRPr="00D739ED">
        <w:t xml:space="preserve"> </w:t>
      </w:r>
      <w:r w:rsidRPr="00D739ED">
        <w:t>In the event of a tie, or by a majority vote of the Committee of the</w:t>
      </w:r>
      <w:r w:rsidRPr="00D739ED">
        <w:rPr>
          <w:color w:val="FF0000"/>
        </w:rPr>
        <w:t xml:space="preserve"> </w:t>
      </w:r>
      <w:r w:rsidRPr="00D739ED">
        <w:t xml:space="preserve">Whole, the committee chairperson election shall be continued to the next regular </w:t>
      </w:r>
      <w:r w:rsidR="00A71294" w:rsidRPr="00D739ED">
        <w:t>C</w:t>
      </w:r>
      <w:r w:rsidRPr="00D739ED">
        <w:t xml:space="preserve">ommittee of the </w:t>
      </w:r>
      <w:r w:rsidR="00A71294" w:rsidRPr="00D739ED">
        <w:t>W</w:t>
      </w:r>
      <w:r w:rsidRPr="00D739ED">
        <w:t>hole meeting. If the tie vote cannot be resolved by the Committee of the Whole members within the next two regular Committee of the Whole meetings after the first regularly scheduled Committee of the Whole meeting in January, the selection of a committee chairperson shall be referred to the City Council President who shall select a chairperson for the committee.</w:t>
      </w:r>
    </w:p>
    <w:p w14:paraId="480B9DF8" w14:textId="77777777" w:rsidR="00843CFE" w:rsidRPr="00D739ED" w:rsidRDefault="00843CFE" w:rsidP="004E1731">
      <w:pPr>
        <w:ind w:left="720"/>
      </w:pPr>
    </w:p>
    <w:p w14:paraId="00B81421" w14:textId="210E045E" w:rsidR="00843CFE" w:rsidRPr="00D739ED" w:rsidRDefault="00843CFE" w:rsidP="004E1731">
      <w:pPr>
        <w:ind w:left="720"/>
      </w:pPr>
      <w:r w:rsidRPr="00D739ED">
        <w:t xml:space="preserve">A committee vice chairperson </w:t>
      </w:r>
      <w:r w:rsidR="00A20968" w:rsidRPr="00D739ED">
        <w:t xml:space="preserve">may </w:t>
      </w:r>
      <w:r w:rsidRPr="00D739ED">
        <w:t>be appointed by the committee chairperson as the need arises.</w:t>
      </w:r>
    </w:p>
    <w:p w14:paraId="30E8F215" w14:textId="77777777" w:rsidR="00843CFE" w:rsidRPr="00D739ED" w:rsidRDefault="00843CFE" w:rsidP="004E1731">
      <w:pPr>
        <w:ind w:left="720"/>
      </w:pPr>
    </w:p>
    <w:p w14:paraId="739BDD07" w14:textId="77777777" w:rsidR="00843CFE" w:rsidRPr="00D739ED" w:rsidRDefault="00843CFE" w:rsidP="0069396D">
      <w:pPr>
        <w:pStyle w:val="NormalHead"/>
        <w:numPr>
          <w:ilvl w:val="1"/>
          <w:numId w:val="64"/>
        </w:numPr>
        <w:tabs>
          <w:tab w:val="clear" w:pos="576"/>
        </w:tabs>
        <w:ind w:left="1440" w:hanging="720"/>
      </w:pPr>
      <w:r w:rsidRPr="00D739ED">
        <w:t xml:space="preserve">Voting at City Council committee meetings </w:t>
      </w:r>
    </w:p>
    <w:p w14:paraId="3D7B533C" w14:textId="77777777" w:rsidR="00843CFE" w:rsidRPr="00D739ED" w:rsidRDefault="00843CFE" w:rsidP="004E1731">
      <w:pPr>
        <w:ind w:left="720"/>
      </w:pPr>
      <w:r w:rsidRPr="00D739ED">
        <w:t>Voting at City Council committee meetings shall be limited to City Council members who have been appointed to the respective City Council committee and who have not resigned or abandoned their committee appointment.</w:t>
      </w:r>
      <w:r w:rsidR="00916B3B" w:rsidRPr="00D739ED">
        <w:t xml:space="preserve"> </w:t>
      </w:r>
      <w:r w:rsidRPr="00D739ED">
        <w:t>Committee chairpersons, including temporary chairpersons, may vote and initiate motions in all matters that come before the committee.</w:t>
      </w:r>
      <w:r w:rsidR="00916B3B" w:rsidRPr="00D739ED">
        <w:t xml:space="preserve"> </w:t>
      </w:r>
    </w:p>
    <w:p w14:paraId="3F35066E" w14:textId="77777777" w:rsidR="00843CFE" w:rsidRPr="00D739ED" w:rsidRDefault="00843CFE" w:rsidP="004E1731">
      <w:pPr>
        <w:ind w:left="720"/>
      </w:pPr>
    </w:p>
    <w:p w14:paraId="7044776F" w14:textId="77777777" w:rsidR="00843CFE" w:rsidRPr="00D739ED" w:rsidRDefault="00843CFE" w:rsidP="0069396D">
      <w:pPr>
        <w:pStyle w:val="NormalHead"/>
        <w:numPr>
          <w:ilvl w:val="1"/>
          <w:numId w:val="64"/>
        </w:numPr>
        <w:tabs>
          <w:tab w:val="clear" w:pos="576"/>
        </w:tabs>
        <w:ind w:left="1440" w:hanging="720"/>
      </w:pPr>
      <w:r w:rsidRPr="00D739ED">
        <w:t xml:space="preserve">Scheduling public hearings </w:t>
      </w:r>
    </w:p>
    <w:p w14:paraId="0DA6D67D" w14:textId="31CA4EEF" w:rsidR="00843CFE" w:rsidRPr="00D739ED" w:rsidRDefault="00843CFE" w:rsidP="004E1731">
      <w:pPr>
        <w:ind w:left="720"/>
      </w:pPr>
      <w:r w:rsidRPr="00D739ED">
        <w:t>When City Council schedule</w:t>
      </w:r>
      <w:r w:rsidR="00A20968" w:rsidRPr="00D739ED">
        <w:t>s</w:t>
      </w:r>
      <w:r w:rsidRPr="00D739ED">
        <w:t xml:space="preserve"> a public hearing on a</w:t>
      </w:r>
      <w:r w:rsidR="00E95BFA" w:rsidRPr="00D739ED">
        <w:t>n ordinance or resolution</w:t>
      </w:r>
      <w:r w:rsidRPr="00D739ED">
        <w:t xml:space="preserve">, </w:t>
      </w:r>
      <w:r w:rsidR="00E95BFA" w:rsidRPr="00D739ED">
        <w:t>staff</w:t>
      </w:r>
      <w:r w:rsidRPr="00D739ED">
        <w:t xml:space="preserve"> shall create a draft called the “public hearing draft copy” and attach it to th</w:t>
      </w:r>
      <w:r w:rsidR="00E95BFA" w:rsidRPr="00D739ED">
        <w:t>e agenda</w:t>
      </w:r>
      <w:r w:rsidRPr="00D739ED">
        <w:t>.</w:t>
      </w:r>
      <w:r w:rsidR="00916B3B" w:rsidRPr="00D739ED">
        <w:t xml:space="preserve"> </w:t>
      </w:r>
      <w:r w:rsidRPr="00D739ED">
        <w:t>The public hearing draft copy may not be amended until the public hearing on the matter has concluded.</w:t>
      </w:r>
      <w:r w:rsidR="00916B3B" w:rsidRPr="00D739ED">
        <w:t xml:space="preserve"> </w:t>
      </w:r>
      <w:r w:rsidRPr="00D739ED">
        <w:t xml:space="preserve">If amendments are identified prior to the public hearing, the amendments shall be presented in writing to the City Clerk for inclusion in the Council packet prior to the public hearing subject to Rule </w:t>
      </w:r>
      <w:r w:rsidR="00E95BFA" w:rsidRPr="00D739ED">
        <w:t>11</w:t>
      </w:r>
      <w:r w:rsidR="0043330C" w:rsidRPr="00D739ED">
        <w:t>(1)</w:t>
      </w:r>
      <w:r w:rsidR="00E95BFA" w:rsidRPr="00D739ED">
        <w:t>.</w:t>
      </w:r>
      <w:r w:rsidR="00916B3B" w:rsidRPr="00D739ED">
        <w:t xml:space="preserve"> </w:t>
      </w:r>
    </w:p>
    <w:p w14:paraId="547F21F2" w14:textId="77777777" w:rsidR="00843CFE" w:rsidRPr="00D739ED" w:rsidRDefault="00843CFE" w:rsidP="004E1731">
      <w:pPr>
        <w:ind w:left="720"/>
      </w:pPr>
    </w:p>
    <w:p w14:paraId="2C462505" w14:textId="77777777" w:rsidR="00843CFE" w:rsidRPr="00D739ED" w:rsidRDefault="00843CFE" w:rsidP="0069396D">
      <w:pPr>
        <w:pStyle w:val="NormalHead"/>
        <w:numPr>
          <w:ilvl w:val="1"/>
          <w:numId w:val="64"/>
        </w:numPr>
        <w:tabs>
          <w:tab w:val="clear" w:pos="576"/>
        </w:tabs>
        <w:ind w:left="1440" w:hanging="720"/>
      </w:pPr>
      <w:r w:rsidRPr="00D739ED">
        <w:t>Committee reports</w:t>
      </w:r>
    </w:p>
    <w:p w14:paraId="1A06FE12" w14:textId="77777777" w:rsidR="00843CFE" w:rsidRPr="00D739ED" w:rsidRDefault="00843CFE" w:rsidP="004E1731">
      <w:pPr>
        <w:ind w:left="720"/>
      </w:pPr>
      <w:r w:rsidRPr="00D739ED">
        <w:t>Each committee shall submit a report to the Council on all actions taken, together with recommendations for Council action, where appropriate.</w:t>
      </w:r>
      <w:r w:rsidR="00916B3B" w:rsidRPr="00D739ED">
        <w:t xml:space="preserve"> </w:t>
      </w:r>
      <w:r w:rsidRPr="00D739ED">
        <w:t>Any committee member disagreeing with the committee report or recommendation on any matter may submit a minority report which shall be included in the committee's report to the Council.</w:t>
      </w:r>
    </w:p>
    <w:p w14:paraId="194DB66F" w14:textId="77777777" w:rsidR="00843CFE" w:rsidRPr="00D739ED" w:rsidRDefault="00843CFE" w:rsidP="004E1731">
      <w:pPr>
        <w:ind w:left="720"/>
      </w:pPr>
    </w:p>
    <w:p w14:paraId="555C7526" w14:textId="77777777" w:rsidR="00843CFE" w:rsidRPr="00D739ED" w:rsidRDefault="00843CFE" w:rsidP="0069396D">
      <w:pPr>
        <w:pStyle w:val="NormalHead"/>
        <w:numPr>
          <w:ilvl w:val="1"/>
          <w:numId w:val="64"/>
        </w:numPr>
        <w:tabs>
          <w:tab w:val="clear" w:pos="576"/>
        </w:tabs>
        <w:ind w:left="1440" w:hanging="720"/>
      </w:pPr>
      <w:r w:rsidRPr="00D739ED">
        <w:t>Absence from Committee</w:t>
      </w:r>
    </w:p>
    <w:p w14:paraId="57070ED1" w14:textId="3A0BA2C9" w:rsidR="00843CFE" w:rsidRPr="00D739ED" w:rsidRDefault="00843CFE" w:rsidP="004E1731">
      <w:pPr>
        <w:ind w:left="720"/>
      </w:pPr>
      <w:r w:rsidRPr="00D739ED">
        <w:t>A committee member's un-notified absence from three consecutive committee meetings shall constitute abandonment of the individual’s membership on the committee.</w:t>
      </w:r>
      <w:r w:rsidR="00916B3B" w:rsidRPr="00D739ED">
        <w:t xml:space="preserve"> </w:t>
      </w:r>
      <w:r w:rsidRPr="00D739ED">
        <w:t xml:space="preserve">It </w:t>
      </w:r>
      <w:r w:rsidR="008E3BD5" w:rsidRPr="00D739ED">
        <w:t>is</w:t>
      </w:r>
      <w:r w:rsidRPr="00D739ED">
        <w:t xml:space="preserve"> </w:t>
      </w:r>
      <w:r w:rsidR="006813C4" w:rsidRPr="00D739ED">
        <w:t>an</w:t>
      </w:r>
      <w:r w:rsidRPr="00D739ED">
        <w:t xml:space="preserve"> individual committee member</w:t>
      </w:r>
      <w:r w:rsidR="006813C4" w:rsidRPr="00D739ED">
        <w:t>’</w:t>
      </w:r>
      <w:r w:rsidRPr="00D739ED">
        <w:t xml:space="preserve">s </w:t>
      </w:r>
      <w:r w:rsidR="006813C4" w:rsidRPr="00D739ED">
        <w:t xml:space="preserve">responsibility </w:t>
      </w:r>
      <w:r w:rsidRPr="00D739ED">
        <w:t>to notify or leave a message for the committee chairperson and the City staff member assigned to the committee or the department secretary of the City staff member assigned to the committee, if they will be unable to attend a regular committee meeting.</w:t>
      </w:r>
      <w:r w:rsidR="00916B3B" w:rsidRPr="00D739ED">
        <w:t xml:space="preserve"> </w:t>
      </w:r>
      <w:r w:rsidRPr="00D739ED">
        <w:t>Extended illness shall automatically constitute a notified absence.</w:t>
      </w:r>
    </w:p>
    <w:p w14:paraId="44D043DD" w14:textId="77777777" w:rsidR="00843CFE" w:rsidRPr="00D739ED" w:rsidRDefault="00843CFE" w:rsidP="004E1731">
      <w:pPr>
        <w:ind w:left="720"/>
      </w:pPr>
    </w:p>
    <w:p w14:paraId="04C84A42" w14:textId="77777777" w:rsidR="00843CFE" w:rsidRPr="00D739ED" w:rsidRDefault="00843CFE" w:rsidP="0069396D">
      <w:pPr>
        <w:pStyle w:val="NormalHead"/>
        <w:numPr>
          <w:ilvl w:val="1"/>
          <w:numId w:val="64"/>
        </w:numPr>
        <w:tabs>
          <w:tab w:val="clear" w:pos="576"/>
        </w:tabs>
        <w:ind w:left="1440" w:hanging="720"/>
      </w:pPr>
      <w:r w:rsidRPr="00D739ED">
        <w:t>Removing agenda items from the committee schedule</w:t>
      </w:r>
    </w:p>
    <w:p w14:paraId="12D578B5" w14:textId="6BADCD7D" w:rsidR="00843CFE" w:rsidRPr="00D739ED" w:rsidRDefault="00843CFE" w:rsidP="004E1731">
      <w:pPr>
        <w:ind w:left="720"/>
      </w:pPr>
      <w:r w:rsidRPr="00D739ED">
        <w:t xml:space="preserve">When a committee makes a recommendation to the City Council, the item shall be removed from the committee schedule, unless the committee desires to hold the item in committee for further discussion. At the last committee meeting in </w:t>
      </w:r>
      <w:r w:rsidR="002116A4" w:rsidRPr="00D739ED">
        <w:t xml:space="preserve">December </w:t>
      </w:r>
      <w:r w:rsidRPr="00D739ED">
        <w:t xml:space="preserve">, and periodically, the committee chair shall review the items </w:t>
      </w:r>
      <w:r w:rsidR="00A07614" w:rsidRPr="00D739ED">
        <w:t>held</w:t>
      </w:r>
      <w:r w:rsidRPr="00D739ED">
        <w:t xml:space="preserve"> </w:t>
      </w:r>
      <w:r w:rsidR="00A07614" w:rsidRPr="00D739ED">
        <w:t xml:space="preserve">in </w:t>
      </w:r>
      <w:r w:rsidRPr="00D739ED">
        <w:t>their committee to determine if any of them may be removed.</w:t>
      </w:r>
      <w:r w:rsidR="00916B3B" w:rsidRPr="00D739ED">
        <w:t xml:space="preserve"> </w:t>
      </w:r>
      <w:r w:rsidRPr="00D739ED">
        <w:t xml:space="preserve">If the chair identifies an item to be removed, they shall contact the </w:t>
      </w:r>
      <w:r w:rsidR="00A07614" w:rsidRPr="00D739ED">
        <w:t xml:space="preserve">sponsor </w:t>
      </w:r>
      <w:r w:rsidRPr="00D739ED">
        <w:t xml:space="preserve">to see if they are willing to withdraw the </w:t>
      </w:r>
      <w:r w:rsidR="00E95BFA" w:rsidRPr="00D739ED">
        <w:t>item.</w:t>
      </w:r>
      <w:r w:rsidR="00916B3B" w:rsidRPr="00D739ED">
        <w:t xml:space="preserve"> </w:t>
      </w:r>
      <w:r w:rsidRPr="00D739ED">
        <w:t xml:space="preserve">If the </w:t>
      </w:r>
      <w:r w:rsidR="00A07614" w:rsidRPr="00D739ED">
        <w:t>sponsor</w:t>
      </w:r>
      <w:r w:rsidRPr="00D739ED">
        <w:t xml:space="preserve"> concurs, a note to remove the item from the committee schedule shall be made in the committee report.</w:t>
      </w:r>
      <w:r w:rsidR="00916B3B" w:rsidRPr="00D739ED">
        <w:t xml:space="preserve"> </w:t>
      </w:r>
      <w:r w:rsidRPr="00D739ED">
        <w:t xml:space="preserve">If the </w:t>
      </w:r>
      <w:r w:rsidR="00A07614" w:rsidRPr="00D739ED">
        <w:t xml:space="preserve">sponsor </w:t>
      </w:r>
      <w:r w:rsidRPr="00D739ED">
        <w:t>does not concur, any member of the committee may make a</w:t>
      </w:r>
      <w:r w:rsidR="00916B3B" w:rsidRPr="00D739ED">
        <w:t xml:space="preserve"> </w:t>
      </w:r>
      <w:r w:rsidRPr="00D739ED">
        <w:t xml:space="preserve">motion to remove the </w:t>
      </w:r>
      <w:r w:rsidR="00E95BFA" w:rsidRPr="00D739ED">
        <w:t>item</w:t>
      </w:r>
      <w:r w:rsidRPr="00D739ED">
        <w:t xml:space="preserve"> from the committee schedule.</w:t>
      </w:r>
      <w:r w:rsidR="00916B3B" w:rsidRPr="00D739ED">
        <w:t xml:space="preserve"> </w:t>
      </w:r>
      <w:r w:rsidRPr="00D739ED">
        <w:t xml:space="preserve">A majority vote of the committee is required to remove the </w:t>
      </w:r>
      <w:r w:rsidR="00A07614" w:rsidRPr="00D739ED">
        <w:t>agenda item</w:t>
      </w:r>
      <w:r w:rsidRPr="00D739ED">
        <w:t>.</w:t>
      </w:r>
      <w:r w:rsidR="00916B3B" w:rsidRPr="00D739ED">
        <w:t xml:space="preserve"> </w:t>
      </w:r>
      <w:r w:rsidRPr="00D739ED">
        <w:t xml:space="preserve">The item may not </w:t>
      </w:r>
      <w:proofErr w:type="gramStart"/>
      <w:r w:rsidR="00E51AD4" w:rsidRPr="00D739ED">
        <w:t>resubmitted</w:t>
      </w:r>
      <w:proofErr w:type="gramEnd"/>
      <w:r w:rsidRPr="00D739ED">
        <w:t xml:space="preserve"> to the committee until three (3) months have elapsed after the date when the committee took action to remove the item.</w:t>
      </w:r>
      <w:r w:rsidRPr="00D739ED">
        <w:rPr>
          <w:color w:val="0101FF"/>
        </w:rPr>
        <w:t xml:space="preserve"> </w:t>
      </w:r>
      <w:r w:rsidRPr="00D739ED">
        <w:t xml:space="preserve">If the person who </w:t>
      </w:r>
      <w:r w:rsidR="00E51AD4" w:rsidRPr="00D739ED">
        <w:t>sponsored the item</w:t>
      </w:r>
      <w:r w:rsidRPr="00D739ED">
        <w:t xml:space="preserve"> is no longer on the Council, the item shall automatically be removed unless a sitting council person agrees to sponsor </w:t>
      </w:r>
      <w:r w:rsidR="00E51AD4" w:rsidRPr="00D739ED">
        <w:t>it</w:t>
      </w:r>
      <w:r w:rsidRPr="00D739ED">
        <w:t>.</w:t>
      </w:r>
    </w:p>
    <w:p w14:paraId="22846A1C" w14:textId="77777777" w:rsidR="00257EA6" w:rsidRPr="00D739ED" w:rsidRDefault="00257EA6" w:rsidP="004E1731">
      <w:pPr>
        <w:ind w:left="720"/>
      </w:pPr>
    </w:p>
    <w:p w14:paraId="4CE76A0B" w14:textId="77777777" w:rsidR="00257EA6" w:rsidRPr="00D739ED" w:rsidRDefault="00D45272" w:rsidP="004E1731">
      <w:pPr>
        <w:ind w:left="720"/>
      </w:pPr>
      <w:hyperlink w:anchor="Table_of_contents" w:history="1">
        <w:r w:rsidR="00257EA6" w:rsidRPr="00D739ED">
          <w:rPr>
            <w:rStyle w:val="Hyperlink"/>
          </w:rPr>
          <w:t>Back to table of contents</w:t>
        </w:r>
      </w:hyperlink>
    </w:p>
    <w:p w14:paraId="64DC18D6" w14:textId="77777777" w:rsidR="00843CFE" w:rsidRPr="00D739ED" w:rsidRDefault="00843CFE" w:rsidP="00866BCF">
      <w:pPr>
        <w:pStyle w:val="Heading1"/>
      </w:pPr>
      <w:bookmarkStart w:id="208" w:name="_Rule_22._Placing_Items_on_Agenda"/>
      <w:bookmarkStart w:id="209" w:name="__RefHeading__111_177951298"/>
      <w:bookmarkStart w:id="210" w:name="_Toc338860687"/>
      <w:bookmarkStart w:id="211" w:name="_Toc100825920"/>
      <w:bookmarkStart w:id="212" w:name="_Toc159577897"/>
      <w:bookmarkStart w:id="213" w:name="_Toc174458716"/>
      <w:bookmarkEnd w:id="208"/>
      <w:bookmarkEnd w:id="209"/>
      <w:r w:rsidRPr="00D739ED">
        <w:t>Placing Items on Agenda</w:t>
      </w:r>
      <w:bookmarkStart w:id="214" w:name="Rule22"/>
      <w:bookmarkEnd w:id="210"/>
      <w:bookmarkEnd w:id="211"/>
      <w:bookmarkEnd w:id="212"/>
      <w:bookmarkEnd w:id="213"/>
    </w:p>
    <w:p w14:paraId="65E4B6DE" w14:textId="4780EB13" w:rsidR="00843CFE" w:rsidRPr="00D739ED" w:rsidRDefault="00843CFE">
      <w:pPr>
        <w:ind w:left="720"/>
      </w:pPr>
      <w:bookmarkStart w:id="215" w:name="_Rule_21__Placing_Items_on_Agenda_"/>
      <w:bookmarkEnd w:id="214"/>
      <w:r>
        <w:lastRenderedPageBreak/>
        <w:t>Except as provided in Rule 1</w:t>
      </w:r>
      <w:r w:rsidR="00E70BEF">
        <w:t>3</w:t>
      </w:r>
      <w:r>
        <w:t>, Consent Agenda</w:t>
      </w:r>
      <w:r w:rsidRPr="1DB2E61C">
        <w:rPr>
          <w:b/>
          <w:bCs/>
          <w:i/>
          <w:iCs/>
        </w:rPr>
        <w:t>,</w:t>
      </w:r>
      <w:r>
        <w:t xml:space="preserve"> or in cases where the Presiding Officer </w:t>
      </w:r>
      <w:r w:rsidR="00F04DEA">
        <w:t xml:space="preserve">or a committee chair </w:t>
      </w:r>
      <w:r>
        <w:t>determines immediate action on an item is required</w:t>
      </w:r>
      <w:r w:rsidR="00F04DEA">
        <w:t xml:space="preserve"> (See New Business below)</w:t>
      </w:r>
      <w:r>
        <w:t xml:space="preserve"> all substantive items of business where Council action may be required must first be </w:t>
      </w:r>
      <w:r w:rsidR="00FD39CA">
        <w:t>considered in</w:t>
      </w:r>
      <w:r>
        <w:t xml:space="preserve"> a committee of the Council or </w:t>
      </w:r>
      <w:r w:rsidR="00E51AD4">
        <w:t xml:space="preserve">considered by </w:t>
      </w:r>
      <w:r>
        <w:t xml:space="preserve">an independent advisory board or commission </w:t>
      </w:r>
      <w:r w:rsidR="006F6927">
        <w:t>(</w:t>
      </w:r>
      <w:proofErr w:type="gramStart"/>
      <w:r w:rsidR="00786FAB">
        <w:t>i.e.</w:t>
      </w:r>
      <w:r w:rsidR="006F6927">
        <w:t>.</w:t>
      </w:r>
      <w:proofErr w:type="gramEnd"/>
      <w:r w:rsidR="006F6927">
        <w:t xml:space="preserve"> Planning Board) </w:t>
      </w:r>
      <w:r>
        <w:t>before being placed on the Council agenda.</w:t>
      </w:r>
      <w:r w:rsidR="00916B3B">
        <w:t xml:space="preserve"> </w:t>
      </w:r>
      <w:r w:rsidR="00E51AD4">
        <w:t xml:space="preserve"> </w:t>
      </w:r>
    </w:p>
    <w:p w14:paraId="615C3F26" w14:textId="38A96CB0" w:rsidR="00843CFE" w:rsidRPr="00D739ED" w:rsidRDefault="00843CFE">
      <w:pPr>
        <w:ind w:left="720"/>
      </w:pPr>
    </w:p>
    <w:p w14:paraId="77590D43" w14:textId="6D944225" w:rsidR="00105FC6" w:rsidRPr="00105FC6" w:rsidRDefault="00105FC6" w:rsidP="00105FC6">
      <w:pPr>
        <w:pStyle w:val="ListParagraph"/>
        <w:numPr>
          <w:ilvl w:val="1"/>
          <w:numId w:val="52"/>
        </w:numPr>
        <w:rPr>
          <w:b/>
          <w:bCs/>
        </w:rPr>
      </w:pPr>
      <w:r w:rsidRPr="00105FC6">
        <w:rPr>
          <w:b/>
          <w:bCs/>
        </w:rPr>
        <w:t>Generally</w:t>
      </w:r>
    </w:p>
    <w:p w14:paraId="20CA1521" w14:textId="43B120A4" w:rsidR="00843CFE" w:rsidRPr="00D739ED" w:rsidRDefault="00E51AD4" w:rsidP="00105FC6">
      <w:pPr>
        <w:ind w:left="720"/>
      </w:pPr>
      <w:r>
        <w:t xml:space="preserve">Committee agenda items are submitted in accordance with Rule 11 </w:t>
      </w:r>
      <w:r w:rsidR="00691488">
        <w:t xml:space="preserve">(1) </w:t>
      </w:r>
      <w:r>
        <w:t>and Committee chairs decid</w:t>
      </w:r>
      <w:r w:rsidR="00A648D3">
        <w:t xml:space="preserve">e which items will be considered at their meeting and the date and time of the committee meeting. </w:t>
      </w:r>
      <w:r w:rsidR="00BF674A" w:rsidRPr="00BF674A">
        <w:t>Any committee agenda item (referral) submitted to the clerk shall be published on the city website.</w:t>
      </w:r>
    </w:p>
    <w:p w14:paraId="0EB71F4F" w14:textId="2A11C6C8" w:rsidR="00843CFE" w:rsidRPr="00D739ED" w:rsidRDefault="00843CFE" w:rsidP="009029EA">
      <w:pPr>
        <w:ind w:left="720"/>
        <w:rPr>
          <w:rFonts w:eastAsia="Arial"/>
          <w:color w:val="D13438"/>
          <w:u w:val="single"/>
        </w:rPr>
      </w:pPr>
    </w:p>
    <w:p w14:paraId="79332A91" w14:textId="2A6F62F8" w:rsidR="00843CFE" w:rsidRPr="0045607A" w:rsidRDefault="457F2ECF" w:rsidP="009029EA">
      <w:pPr>
        <w:ind w:left="720"/>
        <w:rPr>
          <w:rFonts w:eastAsia="Arial"/>
        </w:rPr>
      </w:pPr>
      <w:r w:rsidRPr="0045607A">
        <w:rPr>
          <w:rFonts w:eastAsia="Arial"/>
        </w:rPr>
        <w:t>When scheduling referrals for committee discussion or consideration, a committee chair may take the following actions:</w:t>
      </w:r>
    </w:p>
    <w:p w14:paraId="3A8CDBBA" w14:textId="6C54B7F0" w:rsidR="00843CFE" w:rsidRPr="0045607A" w:rsidRDefault="457F2ECF" w:rsidP="009029EA">
      <w:pPr>
        <w:pStyle w:val="BodyText"/>
        <w:widowControl w:val="0"/>
        <w:numPr>
          <w:ilvl w:val="0"/>
          <w:numId w:val="2"/>
        </w:numPr>
        <w:spacing w:before="60"/>
        <w:ind w:firstLine="0"/>
        <w:rPr>
          <w:rFonts w:eastAsia="Arial"/>
          <w:szCs w:val="20"/>
        </w:rPr>
      </w:pPr>
      <w:r w:rsidRPr="0045607A">
        <w:rPr>
          <w:rFonts w:eastAsia="Arial"/>
          <w:szCs w:val="20"/>
        </w:rPr>
        <w:t>Select a date for the item to be heard in committee and work with the referring council member and appropriate staff for any necessary information or scheduling.</w:t>
      </w:r>
    </w:p>
    <w:p w14:paraId="73832751" w14:textId="66B65532" w:rsidR="006F76BB" w:rsidRPr="0045607A" w:rsidRDefault="006F76BB" w:rsidP="009029EA">
      <w:pPr>
        <w:pStyle w:val="BodyText"/>
        <w:widowControl w:val="0"/>
        <w:numPr>
          <w:ilvl w:val="0"/>
          <w:numId w:val="2"/>
        </w:numPr>
        <w:spacing w:before="60"/>
        <w:ind w:firstLine="0"/>
        <w:rPr>
          <w:rFonts w:eastAsia="Arial"/>
          <w:szCs w:val="20"/>
        </w:rPr>
      </w:pPr>
      <w:r w:rsidRPr="0045607A">
        <w:rPr>
          <w:rFonts w:eastAsia="Arial"/>
          <w:szCs w:val="20"/>
        </w:rPr>
        <w:t xml:space="preserve">Electronically poll all council members asking if there is sufficient interest in the topic prior to staff preparing for a committee discussion. The committee chair shall email the referral to all council members individually and ask if they would like the referral scheduled by simply responding yes or no. A Yes vote means the chair should schedule according to action </w:t>
      </w:r>
      <w:r w:rsidR="0045607A">
        <w:rPr>
          <w:rFonts w:eastAsia="Arial"/>
          <w:szCs w:val="20"/>
        </w:rPr>
        <w:t>(1.)</w:t>
      </w:r>
      <w:r w:rsidRPr="0045607A">
        <w:rPr>
          <w:rFonts w:eastAsia="Arial"/>
          <w:szCs w:val="20"/>
        </w:rPr>
        <w:t xml:space="preserve"> above. A no vote means the chair should table the referral with no further council action necessary.  If the referral receives a yes vote from at least six or one-half of active council members, the chair shall schedule according to action </w:t>
      </w:r>
      <w:r w:rsidR="0045607A">
        <w:rPr>
          <w:rFonts w:eastAsia="Arial"/>
          <w:szCs w:val="20"/>
        </w:rPr>
        <w:t>(1.)</w:t>
      </w:r>
      <w:r w:rsidRPr="0045607A">
        <w:rPr>
          <w:rFonts w:eastAsia="Arial"/>
          <w:szCs w:val="20"/>
        </w:rPr>
        <w:t xml:space="preserve"> above.</w:t>
      </w:r>
      <w:r w:rsidR="00BF674A" w:rsidRPr="0045607A">
        <w:rPr>
          <w:rFonts w:eastAsia="Arial"/>
          <w:szCs w:val="20"/>
        </w:rPr>
        <w:t xml:space="preserve"> </w:t>
      </w:r>
      <w:r w:rsidR="0045607A" w:rsidRPr="0045607A">
        <w:rPr>
          <w:rFonts w:eastAsia="Arial"/>
          <w:szCs w:val="20"/>
        </w:rPr>
        <w:t>Results of any scheduling poll conducted by a council chair shall be published on the city website attached to the referral in question, including each city council member's specific vote for each poll.</w:t>
      </w:r>
    </w:p>
    <w:p w14:paraId="3F29539A" w14:textId="06BF86A3" w:rsidR="00843CFE" w:rsidRPr="0045607A" w:rsidRDefault="457F2ECF" w:rsidP="009531D3">
      <w:pPr>
        <w:pStyle w:val="BodyText"/>
        <w:widowControl w:val="0"/>
        <w:numPr>
          <w:ilvl w:val="0"/>
          <w:numId w:val="2"/>
        </w:numPr>
        <w:spacing w:before="60"/>
        <w:ind w:firstLine="0"/>
      </w:pPr>
      <w:r w:rsidRPr="0045607A">
        <w:rPr>
          <w:rFonts w:eastAsia="Arial"/>
          <w:szCs w:val="20"/>
        </w:rPr>
        <w:t xml:space="preserve">Request the referring council member to resubmit the referral with additional information or preparation. </w:t>
      </w:r>
      <w:r w:rsidRPr="0045607A">
        <w:rPr>
          <w:rFonts w:eastAsia="Arial"/>
        </w:rPr>
        <w:t>If a referral has at least four, or one third of active council members, listed on the written referral as sponsors, a committee chair must schedule the referral for discussion within a reasonable time frame.</w:t>
      </w:r>
    </w:p>
    <w:p w14:paraId="5D7703D0" w14:textId="6EED1632" w:rsidR="00843CFE" w:rsidRPr="00D739ED" w:rsidRDefault="00843CFE" w:rsidP="009029EA">
      <w:pPr>
        <w:ind w:left="720"/>
      </w:pPr>
    </w:p>
    <w:p w14:paraId="736495C6" w14:textId="77777777" w:rsidR="00BF674A" w:rsidRPr="0045607A" w:rsidRDefault="00843CFE" w:rsidP="009029EA">
      <w:pPr>
        <w:pStyle w:val="BodyText"/>
        <w:widowControl w:val="0"/>
        <w:spacing w:before="60"/>
        <w:ind w:left="720"/>
        <w:rPr>
          <w:rFonts w:eastAsia="Arial"/>
          <w:szCs w:val="20"/>
        </w:rPr>
      </w:pPr>
      <w:r>
        <w:t xml:space="preserve">When a committee votes to make a recommendation to the City Council, the motion shall be </w:t>
      </w:r>
      <w:r w:rsidRPr="0045607A">
        <w:t>included in the committee</w:t>
      </w:r>
      <w:r w:rsidR="007766BC" w:rsidRPr="0045607A">
        <w:t xml:space="preserve"> minutes</w:t>
      </w:r>
      <w:r w:rsidRPr="0045607A">
        <w:t xml:space="preserve">. The committee may recommend to the City Council that </w:t>
      </w:r>
      <w:r w:rsidR="00F37BDD" w:rsidRPr="0045607A">
        <w:t xml:space="preserve">a main motion </w:t>
      </w:r>
      <w:r w:rsidRPr="0045607A">
        <w:t>be approved</w:t>
      </w:r>
      <w:r w:rsidR="0077370A" w:rsidRPr="0045607A">
        <w:t xml:space="preserve">, </w:t>
      </w:r>
      <w:r w:rsidR="009E7B52" w:rsidRPr="0045607A">
        <w:t>denied</w:t>
      </w:r>
      <w:r w:rsidR="0077370A" w:rsidRPr="0045607A">
        <w:t>, or it may forward the item to the City Council agenda without a recommendation</w:t>
      </w:r>
      <w:r w:rsidRPr="0045607A">
        <w:t xml:space="preserve">. </w:t>
      </w:r>
      <w:r w:rsidR="3C5145D1" w:rsidRPr="0045607A">
        <w:rPr>
          <w:rFonts w:eastAsia="Arial"/>
          <w:szCs w:val="20"/>
        </w:rPr>
        <w:t xml:space="preserve">A committee may also table a motion when it feels no further discussion is needed at the current </w:t>
      </w:r>
      <w:r w:rsidR="00007099" w:rsidRPr="0045607A">
        <w:rPr>
          <w:rFonts w:eastAsia="Arial"/>
          <w:szCs w:val="20"/>
        </w:rPr>
        <w:t>time or</w:t>
      </w:r>
      <w:r w:rsidR="3C5145D1" w:rsidRPr="0045607A">
        <w:rPr>
          <w:rFonts w:eastAsia="Arial"/>
          <w:szCs w:val="20"/>
        </w:rPr>
        <w:t xml:space="preserve"> take any other action permissible under council rules.</w:t>
      </w:r>
      <w:r w:rsidR="00BF674A" w:rsidRPr="0045607A">
        <w:rPr>
          <w:rFonts w:eastAsia="Arial"/>
          <w:szCs w:val="20"/>
        </w:rPr>
        <w:t xml:space="preserve"> </w:t>
      </w:r>
    </w:p>
    <w:p w14:paraId="49C20A23" w14:textId="77777777" w:rsidR="0045607A" w:rsidRDefault="0045607A" w:rsidP="009029EA">
      <w:pPr>
        <w:pStyle w:val="BodyText"/>
        <w:widowControl w:val="0"/>
        <w:spacing w:before="60"/>
        <w:ind w:left="720"/>
        <w:rPr>
          <w:rFonts w:eastAsia="Arial"/>
          <w:szCs w:val="20"/>
        </w:rPr>
      </w:pPr>
    </w:p>
    <w:p w14:paraId="10059C1E" w14:textId="42E79814" w:rsidR="00843CFE" w:rsidRPr="0045607A" w:rsidRDefault="00BF674A" w:rsidP="009029EA">
      <w:pPr>
        <w:pStyle w:val="BodyText"/>
        <w:widowControl w:val="0"/>
        <w:spacing w:before="60"/>
        <w:ind w:left="720"/>
        <w:rPr>
          <w:rFonts w:eastAsia="Arial"/>
        </w:rPr>
      </w:pPr>
      <w:r w:rsidRPr="0045607A">
        <w:rPr>
          <w:rFonts w:eastAsia="Arial"/>
          <w:szCs w:val="20"/>
        </w:rPr>
        <w:t>Any committee agenda item (referral) submitted to the clerk shall be published on the city website.</w:t>
      </w:r>
    </w:p>
    <w:p w14:paraId="2FCEA308" w14:textId="4B3CA83D" w:rsidR="00843CFE" w:rsidRPr="00D739ED" w:rsidRDefault="00843CFE" w:rsidP="009029EA">
      <w:pPr>
        <w:ind w:left="720"/>
      </w:pPr>
    </w:p>
    <w:p w14:paraId="36790C66" w14:textId="42189607" w:rsidR="00257EA6" w:rsidRPr="00D739ED" w:rsidRDefault="00843CFE" w:rsidP="009029EA">
      <w:pPr>
        <w:ind w:left="720"/>
      </w:pPr>
      <w:r>
        <w:t>No item shall be re-</w:t>
      </w:r>
      <w:r w:rsidR="00A648D3">
        <w:t xml:space="preserve">submitted </w:t>
      </w:r>
      <w:r>
        <w:t xml:space="preserve">to a committee after the City Council has </w:t>
      </w:r>
      <w:r w:rsidR="006B32BA">
        <w:t>acted</w:t>
      </w:r>
      <w:r>
        <w:t xml:space="preserve"> on the item until six (6) months have elapsed after the date when the City Council </w:t>
      </w:r>
      <w:proofErr w:type="gramStart"/>
      <w:r>
        <w:t>took action</w:t>
      </w:r>
      <w:proofErr w:type="gramEnd"/>
      <w:r>
        <w:t xml:space="preserve"> on the item.</w:t>
      </w:r>
    </w:p>
    <w:p w14:paraId="5CDD8590" w14:textId="77777777" w:rsidR="00843CFE" w:rsidRPr="00D739ED" w:rsidRDefault="00843CFE" w:rsidP="00842FCB">
      <w:pPr>
        <w:ind w:left="720"/>
      </w:pPr>
    </w:p>
    <w:p w14:paraId="3959BD5B" w14:textId="26E1715C" w:rsidR="00843CFE" w:rsidRPr="009029EA" w:rsidRDefault="43F090AB" w:rsidP="002E6930">
      <w:pPr>
        <w:pStyle w:val="NormalHead"/>
        <w:ind w:left="216" w:firstLine="504"/>
      </w:pPr>
      <w:r w:rsidRPr="009029EA">
        <w:t>B.</w:t>
      </w:r>
      <w:r w:rsidR="00843CFE" w:rsidRPr="009029EA">
        <w:tab/>
        <w:t>Placing Special Presentations on the agenda</w:t>
      </w:r>
    </w:p>
    <w:p w14:paraId="42C20FF2" w14:textId="6B70DBC6" w:rsidR="0058626D" w:rsidRPr="00D739ED" w:rsidRDefault="00843CFE" w:rsidP="00842FCB">
      <w:pPr>
        <w:ind w:left="720"/>
      </w:pPr>
      <w:r w:rsidRPr="00D739ED">
        <w:t>The Mayor or Acting Mayor shall determine whether a request to make a presentation to the City Council other than a citizen public comment, shall be placed on the City Council agenda as a special presentation.</w:t>
      </w:r>
      <w:r w:rsidR="00916B3B" w:rsidRPr="00D739ED">
        <w:t xml:space="preserve"> </w:t>
      </w:r>
      <w:r w:rsidRPr="00D739ED">
        <w:t xml:space="preserve">If the Mayor or Acting Mayor has reservations about placing the item on the City Council agenda, the item </w:t>
      </w:r>
      <w:r w:rsidR="00450481" w:rsidRPr="00D739ED">
        <w:t xml:space="preserve">may </w:t>
      </w:r>
      <w:r w:rsidRPr="00D739ED">
        <w:t xml:space="preserve">be </w:t>
      </w:r>
      <w:r w:rsidR="00A648D3" w:rsidRPr="00D739ED">
        <w:t xml:space="preserve">submitted </w:t>
      </w:r>
      <w:r w:rsidRPr="00D739ED">
        <w:t>to the appropriate City Council Committee for their consideration and determination as to whether the citizen presentation shall be placed on the City Council agenda.</w:t>
      </w:r>
      <w:r w:rsidR="00916B3B" w:rsidRPr="00D739ED">
        <w:t xml:space="preserve"> </w:t>
      </w:r>
    </w:p>
    <w:p w14:paraId="29EA801F" w14:textId="77777777" w:rsidR="0058626D" w:rsidRPr="00D739ED" w:rsidRDefault="0058626D" w:rsidP="00842FCB">
      <w:pPr>
        <w:ind w:left="720"/>
      </w:pPr>
    </w:p>
    <w:p w14:paraId="2441EA7F" w14:textId="7BAA2D54" w:rsidR="0058626D" w:rsidRPr="00D739ED" w:rsidRDefault="28EF78EB" w:rsidP="002E6930">
      <w:pPr>
        <w:ind w:left="72" w:firstLine="648"/>
        <w:rPr>
          <w:b/>
          <w:bCs/>
        </w:rPr>
      </w:pPr>
      <w:r w:rsidRPr="1DB2E61C">
        <w:rPr>
          <w:b/>
          <w:bCs/>
        </w:rPr>
        <w:t>C.</w:t>
      </w:r>
      <w:r w:rsidR="0058626D">
        <w:tab/>
      </w:r>
      <w:r w:rsidR="0058626D" w:rsidRPr="1DB2E61C">
        <w:rPr>
          <w:b/>
          <w:bCs/>
        </w:rPr>
        <w:t>New business</w:t>
      </w:r>
    </w:p>
    <w:p w14:paraId="0FCDDDAF" w14:textId="7D942BEF" w:rsidR="006B32BA" w:rsidRPr="00D739ED" w:rsidRDefault="006B32BA" w:rsidP="00842FCB">
      <w:pPr>
        <w:ind w:left="720"/>
      </w:pPr>
      <w:r w:rsidRPr="00D739ED">
        <w:t>Urgent items may be placed on the City Council agenda under “New Business”</w:t>
      </w:r>
      <w:r w:rsidR="0081698C" w:rsidRPr="00D739ED">
        <w:t xml:space="preserve"> without first being </w:t>
      </w:r>
      <w:r w:rsidR="00FD39CA" w:rsidRPr="00D739ED">
        <w:t xml:space="preserve">considered by </w:t>
      </w:r>
      <w:r w:rsidR="0081698C" w:rsidRPr="00D739ED">
        <w:t xml:space="preserve">committee.  </w:t>
      </w:r>
      <w:r w:rsidR="00431788" w:rsidRPr="00D739ED">
        <w:t xml:space="preserve">The Mayor and/or a committee chair must authorize the placement of an item on the </w:t>
      </w:r>
      <w:r w:rsidR="00A648D3" w:rsidRPr="00D739ED">
        <w:t xml:space="preserve">Council’s </w:t>
      </w:r>
      <w:r w:rsidR="00431788" w:rsidRPr="00D739ED">
        <w:t>agenda for new business</w:t>
      </w:r>
      <w:r w:rsidR="005C2BCF" w:rsidRPr="00D739ED">
        <w:t xml:space="preserve"> subject to Rule </w:t>
      </w:r>
      <w:r w:rsidR="00450481" w:rsidRPr="00D739ED">
        <w:t>12</w:t>
      </w:r>
      <w:r w:rsidR="005C2BCF" w:rsidRPr="00D739ED">
        <w:t xml:space="preserve"> Closing of the Agenda</w:t>
      </w:r>
      <w:r w:rsidR="00431788" w:rsidRPr="00D739ED">
        <w:t xml:space="preserve">. </w:t>
      </w:r>
    </w:p>
    <w:p w14:paraId="67BE4A5A" w14:textId="77777777" w:rsidR="00257EA6" w:rsidRPr="00D739ED" w:rsidRDefault="00257EA6" w:rsidP="00842FCB">
      <w:pPr>
        <w:ind w:left="720"/>
      </w:pPr>
    </w:p>
    <w:p w14:paraId="0A375F5A" w14:textId="77777777" w:rsidR="00257EA6" w:rsidRPr="00D739ED" w:rsidRDefault="00D45272" w:rsidP="00842FCB">
      <w:pPr>
        <w:ind w:left="720"/>
      </w:pPr>
      <w:hyperlink w:anchor="Table_of_contents" w:history="1">
        <w:r w:rsidR="00257EA6" w:rsidRPr="00D739ED">
          <w:rPr>
            <w:rStyle w:val="Hyperlink"/>
          </w:rPr>
          <w:t>Back to table of contents</w:t>
        </w:r>
      </w:hyperlink>
    </w:p>
    <w:p w14:paraId="0951AE74" w14:textId="77777777" w:rsidR="00843CFE" w:rsidRPr="00D739ED" w:rsidRDefault="00843CFE" w:rsidP="00842FCB">
      <w:pPr>
        <w:pStyle w:val="Heading1"/>
        <w:tabs>
          <w:tab w:val="clear" w:pos="-720"/>
          <w:tab w:val="clear" w:pos="1440"/>
        </w:tabs>
        <w:ind w:left="0" w:firstLine="0"/>
      </w:pPr>
      <w:bookmarkStart w:id="216" w:name="__RefHeading__113_177951298"/>
      <w:bookmarkStart w:id="217" w:name="_Toc338860688"/>
      <w:bookmarkStart w:id="218" w:name="_Toc100825921"/>
      <w:bookmarkStart w:id="219" w:name="_Toc159577898"/>
      <w:bookmarkStart w:id="220" w:name="_Toc174458717"/>
      <w:bookmarkStart w:id="221" w:name="Rule23"/>
      <w:bookmarkEnd w:id="216"/>
      <w:r w:rsidRPr="00D739ED">
        <w:lastRenderedPageBreak/>
        <w:t>Getting Item from Committee</w:t>
      </w:r>
      <w:bookmarkEnd w:id="217"/>
      <w:bookmarkEnd w:id="218"/>
      <w:bookmarkEnd w:id="219"/>
      <w:bookmarkEnd w:id="220"/>
    </w:p>
    <w:bookmarkEnd w:id="221"/>
    <w:p w14:paraId="5EC1A74F" w14:textId="58D10572" w:rsidR="00843CFE" w:rsidRPr="00D739ED" w:rsidRDefault="5526FA95" w:rsidP="00342089">
      <w:pPr>
        <w:ind w:left="720"/>
      </w:pPr>
      <w:r w:rsidRPr="0045607A">
        <w:rPr>
          <w:rFonts w:eastAsia="Arial"/>
        </w:rPr>
        <w:t>In the event an item of business duly submitted has been considered in accordance with the Placing Items On The Agenda rule and remains eligible for council discussion but</w:t>
      </w:r>
      <w:r w:rsidR="00843CFE" w:rsidRPr="0045607A">
        <w:t xml:space="preserve"> has</w:t>
      </w:r>
      <w:r w:rsidR="00843CFE">
        <w:t xml:space="preserve"> not been discussed by that committee within six weeks of its </w:t>
      </w:r>
      <w:r w:rsidR="00A648D3">
        <w:t>submission</w:t>
      </w:r>
      <w:r w:rsidR="00843CFE">
        <w:t xml:space="preserve"> date, the petition of</w:t>
      </w:r>
      <w:r w:rsidR="00430609">
        <w:t xml:space="preserve"> </w:t>
      </w:r>
      <w:r w:rsidR="00BF674A">
        <w:t>two</w:t>
      </w:r>
      <w:r w:rsidR="00430609">
        <w:t xml:space="preserve"> </w:t>
      </w:r>
      <w:r w:rsidR="00843CFE">
        <w:t xml:space="preserve">members of the committee shall activate the </w:t>
      </w:r>
      <w:r w:rsidR="00A648D3">
        <w:t>item</w:t>
      </w:r>
      <w:r w:rsidR="00843CFE">
        <w:t xml:space="preserve"> for discussion at the next committee meeting.</w:t>
      </w:r>
      <w:r w:rsidR="00916B3B">
        <w:t xml:space="preserve"> </w:t>
      </w:r>
    </w:p>
    <w:p w14:paraId="463C5EAF" w14:textId="57A3DE58" w:rsidR="00843CFE" w:rsidRPr="00D739ED" w:rsidRDefault="00843CFE" w:rsidP="00342089">
      <w:pPr>
        <w:ind w:left="720"/>
      </w:pPr>
      <w:r w:rsidRPr="00D739ED">
        <w:t xml:space="preserve">A tabled item cannot be activated </w:t>
      </w:r>
      <w:r w:rsidR="009E7B52" w:rsidRPr="00D739ED">
        <w:t>using this rule.</w:t>
      </w:r>
    </w:p>
    <w:p w14:paraId="15094960" w14:textId="77777777" w:rsidR="00257EA6" w:rsidRPr="00D739ED" w:rsidRDefault="00257EA6" w:rsidP="00842FCB">
      <w:pPr>
        <w:ind w:left="720"/>
      </w:pPr>
    </w:p>
    <w:p w14:paraId="2050ADA3" w14:textId="77777777" w:rsidR="00257EA6" w:rsidRPr="00D739ED" w:rsidRDefault="00D45272" w:rsidP="00342089">
      <w:pPr>
        <w:ind w:left="720"/>
      </w:pPr>
      <w:hyperlink w:anchor="Table_of_contents" w:history="1">
        <w:r w:rsidR="00257EA6" w:rsidRPr="00D739ED">
          <w:rPr>
            <w:rStyle w:val="Hyperlink"/>
          </w:rPr>
          <w:t>Back to table of contents</w:t>
        </w:r>
      </w:hyperlink>
    </w:p>
    <w:p w14:paraId="5221FDD0" w14:textId="77777777" w:rsidR="00843CFE" w:rsidRPr="00D739ED" w:rsidRDefault="00843CFE" w:rsidP="00866BCF">
      <w:pPr>
        <w:pStyle w:val="Heading1"/>
      </w:pPr>
      <w:bookmarkStart w:id="222" w:name="__RefHeading__115_177951298"/>
      <w:bookmarkStart w:id="223" w:name="_Toc338860689"/>
      <w:bookmarkStart w:id="224" w:name="_Toc100825922"/>
      <w:bookmarkStart w:id="225" w:name="_Toc159577899"/>
      <w:bookmarkStart w:id="226" w:name="_Toc174458718"/>
      <w:bookmarkEnd w:id="222"/>
      <w:r w:rsidRPr="00D739ED">
        <w:t>Motions to Lay on the Table</w:t>
      </w:r>
      <w:bookmarkStart w:id="227" w:name="Rule24"/>
      <w:bookmarkEnd w:id="223"/>
      <w:bookmarkEnd w:id="224"/>
      <w:bookmarkEnd w:id="225"/>
      <w:bookmarkEnd w:id="226"/>
    </w:p>
    <w:p w14:paraId="7D12E5DB" w14:textId="77777777" w:rsidR="00843CFE" w:rsidRPr="00D739ED" w:rsidRDefault="00843CFE" w:rsidP="00842FCB">
      <w:pPr>
        <w:ind w:left="720"/>
      </w:pPr>
      <w:bookmarkStart w:id="228" w:name="__RefHeading__117_177951298"/>
      <w:bookmarkEnd w:id="227"/>
      <w:bookmarkEnd w:id="228"/>
      <w:r w:rsidRPr="00D739ED">
        <w:t>When an item has been tabled, the item shall remain on the table for a period of up to six months and then shall automatically cease to exist, unless one of the following actions occur</w:t>
      </w:r>
      <w:r w:rsidR="005D1058" w:rsidRPr="00D739ED">
        <w:t>s</w:t>
      </w:r>
      <w:r w:rsidRPr="00D739ED">
        <w:t>:</w:t>
      </w:r>
      <w:r w:rsidR="00916B3B" w:rsidRPr="00D739ED">
        <w:t xml:space="preserve"> </w:t>
      </w:r>
    </w:p>
    <w:p w14:paraId="590905D5" w14:textId="77777777" w:rsidR="00843CFE" w:rsidRPr="00D739ED" w:rsidRDefault="00843CFE" w:rsidP="00842FCB">
      <w:pPr>
        <w:numPr>
          <w:ilvl w:val="0"/>
          <w:numId w:val="32"/>
        </w:numPr>
        <w:ind w:left="1440" w:hanging="720"/>
      </w:pPr>
      <w:bookmarkStart w:id="229" w:name="__RefHeading__119_177951298"/>
      <w:bookmarkEnd w:id="229"/>
      <w:r w:rsidRPr="00D739ED">
        <w:t>a motion is approved to remove the item from the table</w:t>
      </w:r>
    </w:p>
    <w:p w14:paraId="4A319F36" w14:textId="77777777" w:rsidR="00843CFE" w:rsidRPr="00D739ED" w:rsidRDefault="00843CFE" w:rsidP="00342089">
      <w:pPr>
        <w:numPr>
          <w:ilvl w:val="0"/>
          <w:numId w:val="32"/>
        </w:numPr>
        <w:ind w:left="1440" w:hanging="720"/>
      </w:pPr>
      <w:bookmarkStart w:id="230" w:name="__RefHeading__121_177951298"/>
      <w:bookmarkEnd w:id="230"/>
      <w:r w:rsidRPr="00D739ED">
        <w:t xml:space="preserve">a motion is approved to continue the item's tabled status for an additional </w:t>
      </w:r>
      <w:proofErr w:type="gramStart"/>
      <w:r w:rsidRPr="00D739ED">
        <w:t>period of time</w:t>
      </w:r>
      <w:proofErr w:type="gramEnd"/>
      <w:r w:rsidRPr="00D739ED">
        <w:t xml:space="preserve"> or until</w:t>
      </w:r>
      <w:bookmarkStart w:id="231" w:name="__RefHeading__123_177951298"/>
      <w:bookmarkEnd w:id="231"/>
      <w:r w:rsidR="00A648D3" w:rsidRPr="00D739ED">
        <w:t xml:space="preserve"> </w:t>
      </w:r>
      <w:r w:rsidRPr="00D739ED">
        <w:t>a specified condition is met.</w:t>
      </w:r>
    </w:p>
    <w:p w14:paraId="6CB5A47E" w14:textId="77777777" w:rsidR="00257EA6" w:rsidRPr="00D739ED" w:rsidRDefault="00257EA6" w:rsidP="00F04DEA">
      <w:pPr>
        <w:ind w:left="720"/>
      </w:pPr>
    </w:p>
    <w:p w14:paraId="0F7479BA" w14:textId="77777777" w:rsidR="00257EA6" w:rsidRPr="00D739ED" w:rsidRDefault="00D45272" w:rsidP="00342089">
      <w:hyperlink w:anchor="Table_of_contents" w:history="1">
        <w:r w:rsidR="00257EA6" w:rsidRPr="00D739ED">
          <w:rPr>
            <w:rStyle w:val="Hyperlink"/>
          </w:rPr>
          <w:t>Back to table of contents</w:t>
        </w:r>
      </w:hyperlink>
    </w:p>
    <w:p w14:paraId="026E831B" w14:textId="77777777" w:rsidR="00843CFE" w:rsidRPr="00D739ED" w:rsidRDefault="00843CFE" w:rsidP="00866BCF">
      <w:pPr>
        <w:pStyle w:val="Heading1"/>
      </w:pPr>
      <w:bookmarkStart w:id="232" w:name="__RefHeading__125_177951298"/>
      <w:bookmarkStart w:id="233" w:name="_Toc338860690"/>
      <w:bookmarkStart w:id="234" w:name="_Toc100825923"/>
      <w:bookmarkStart w:id="235" w:name="_Toc159577900"/>
      <w:bookmarkStart w:id="236" w:name="_Toc174458719"/>
      <w:bookmarkEnd w:id="232"/>
      <w:r w:rsidRPr="00D739ED">
        <w:t>Adoption of Ordinances</w:t>
      </w:r>
      <w:bookmarkEnd w:id="233"/>
      <w:bookmarkEnd w:id="234"/>
      <w:bookmarkEnd w:id="235"/>
      <w:bookmarkEnd w:id="236"/>
      <w:r w:rsidRPr="00D739ED">
        <w:t xml:space="preserve"> </w:t>
      </w:r>
    </w:p>
    <w:p w14:paraId="64A84E91" w14:textId="77777777" w:rsidR="002D0E13" w:rsidRPr="00D739ED" w:rsidRDefault="002D0E13" w:rsidP="00342089">
      <w:pPr>
        <w:pStyle w:val="ListParagraph"/>
      </w:pPr>
      <w:bookmarkStart w:id="237" w:name="__RefHeading__127_177951298"/>
      <w:bookmarkStart w:id="238" w:name="Rule25"/>
      <w:bookmarkEnd w:id="237"/>
      <w:r w:rsidRPr="00D739ED">
        <w:t xml:space="preserve">Unless otherwise provided by State law, the adoption procedure for City ordinances shall be as follows:  </w:t>
      </w:r>
    </w:p>
    <w:p w14:paraId="27DAED84" w14:textId="4495C6F6" w:rsidR="002D0E13" w:rsidRPr="00D739ED" w:rsidRDefault="002D0E13" w:rsidP="0045607A">
      <w:pPr>
        <w:numPr>
          <w:ilvl w:val="0"/>
          <w:numId w:val="29"/>
        </w:numPr>
        <w:tabs>
          <w:tab w:val="clear" w:pos="-720"/>
          <w:tab w:val="left" w:pos="1440"/>
        </w:tabs>
        <w:suppressAutoHyphens w:val="0"/>
        <w:ind w:left="1440" w:hanging="720"/>
      </w:pPr>
      <w:r w:rsidRPr="00D739ED">
        <w:t>In accordance with 7-5-103 (3) MCA the City Council</w:t>
      </w:r>
      <w:r w:rsidR="00786FAB" w:rsidRPr="00D739ED">
        <w:t xml:space="preserve"> </w:t>
      </w:r>
      <w:r w:rsidRPr="00D739ED">
        <w:t>wil</w:t>
      </w:r>
      <w:r w:rsidR="00786FAB" w:rsidRPr="00D739ED">
        <w:t xml:space="preserve">l </w:t>
      </w:r>
      <w:r w:rsidRPr="00D739ED">
        <w:t>hold</w:t>
      </w:r>
      <w:r w:rsidR="00786FAB" w:rsidRPr="00D739ED">
        <w:t xml:space="preserve"> </w:t>
      </w:r>
      <w:r w:rsidRPr="00D739ED">
        <w:t xml:space="preserve">first reading and </w:t>
      </w:r>
      <w:r w:rsidR="00C8266C" w:rsidRPr="00D739ED">
        <w:t>preliminar</w:t>
      </w:r>
      <w:r w:rsidR="00786FAB" w:rsidRPr="00D739ED">
        <w:t>il</w:t>
      </w:r>
      <w:r w:rsidR="00C8266C" w:rsidRPr="00D739ED">
        <w:t xml:space="preserve">y </w:t>
      </w:r>
      <w:r w:rsidRPr="00D739ED">
        <w:t>adopt an ordinance and simultaneously schedule a public hearing</w:t>
      </w:r>
      <w:r w:rsidR="00A648D3" w:rsidRPr="00D739ED">
        <w:t xml:space="preserve"> on the ordinance</w:t>
      </w:r>
      <w:r w:rsidRPr="00D739ED">
        <w:t xml:space="preserve">. </w:t>
      </w:r>
    </w:p>
    <w:p w14:paraId="14D6AD75" w14:textId="0396399F" w:rsidR="002D0E13" w:rsidRPr="00D739ED" w:rsidRDefault="002D0E13" w:rsidP="00342089">
      <w:pPr>
        <w:numPr>
          <w:ilvl w:val="0"/>
          <w:numId w:val="29"/>
        </w:numPr>
        <w:tabs>
          <w:tab w:val="clear" w:pos="-720"/>
        </w:tabs>
        <w:ind w:left="1440" w:hanging="720"/>
      </w:pPr>
      <w:r w:rsidRPr="00D739ED">
        <w:t xml:space="preserve">A notice of the public hearing containing the date, time, place, subject of the ordinance and information about where copies can be accessed, shall be published at least one week before the hearing, or in accordance with state law, so that public notice </w:t>
      </w:r>
      <w:r w:rsidR="00C8266C" w:rsidRPr="00D739ED">
        <w:t xml:space="preserve">of the hearing </w:t>
      </w:r>
      <w:r w:rsidRPr="00D739ED">
        <w:t>is give</w:t>
      </w:r>
      <w:r w:rsidR="00C8266C" w:rsidRPr="00D739ED">
        <w:t>n</w:t>
      </w:r>
      <w:r w:rsidRPr="00D739ED">
        <w:t>.</w:t>
      </w:r>
    </w:p>
    <w:p w14:paraId="0AC92671" w14:textId="21C914B7" w:rsidR="002D0E13" w:rsidRPr="00D739ED" w:rsidRDefault="002D0E13" w:rsidP="00342089">
      <w:pPr>
        <w:numPr>
          <w:ilvl w:val="0"/>
          <w:numId w:val="29"/>
        </w:numPr>
        <w:tabs>
          <w:tab w:val="clear" w:pos="-720"/>
        </w:tabs>
        <w:ind w:left="1440" w:hanging="720"/>
      </w:pPr>
      <w:r w:rsidRPr="00D739ED">
        <w:t>The City Council will conduct public hearing on the ordinance on the appointed day and time.</w:t>
      </w:r>
      <w:r w:rsidR="009C0144" w:rsidRPr="00D739ED">
        <w:t xml:space="preserve">  </w:t>
      </w:r>
      <w:r w:rsidR="00C8266C" w:rsidRPr="00D739ED">
        <w:t xml:space="preserve">After the public hearing is closed, City Council will conduct second reading and take </w:t>
      </w:r>
      <w:r w:rsidR="00BC3A87" w:rsidRPr="00D739ED">
        <w:t xml:space="preserve">final </w:t>
      </w:r>
      <w:r w:rsidRPr="00D739ED">
        <w:t>action</w:t>
      </w:r>
      <w:r w:rsidR="00C8266C" w:rsidRPr="00D739ED">
        <w:t xml:space="preserve"> (See Rule </w:t>
      </w:r>
      <w:r w:rsidR="005F4E8B" w:rsidRPr="00D739ED">
        <w:t>16</w:t>
      </w:r>
      <w:r w:rsidR="00C8266C" w:rsidRPr="00D739ED">
        <w:t>, Public Hearings)</w:t>
      </w:r>
    </w:p>
    <w:p w14:paraId="61D474B9" w14:textId="5B30864C" w:rsidR="002D0E13" w:rsidRPr="00D739ED" w:rsidRDefault="002D0E13" w:rsidP="00342089">
      <w:pPr>
        <w:numPr>
          <w:ilvl w:val="0"/>
          <w:numId w:val="29"/>
        </w:numPr>
        <w:tabs>
          <w:tab w:val="clear" w:pos="-720"/>
        </w:tabs>
        <w:ind w:left="1440" w:hanging="720"/>
      </w:pPr>
      <w:r w:rsidRPr="00D739ED">
        <w:t xml:space="preserve">Alternatively, the council may choose to set and hold the public hearing prior to the first reading and adoption of the ordinance.  Once the public hearing is closed, the council may take action to approve the ordinance on first reading.  In this case, the second reading and adoption will be scheduled for no less than 12 days after the first reading and adoption, and </w:t>
      </w:r>
      <w:r w:rsidR="00786FAB" w:rsidRPr="00D739ED">
        <w:t xml:space="preserve">after first reading </w:t>
      </w:r>
      <w:r w:rsidRPr="00D739ED">
        <w:t>the ordinance will be posted and copies made available to the public.</w:t>
      </w:r>
    </w:p>
    <w:p w14:paraId="2E8EB579" w14:textId="77777777" w:rsidR="00257EA6" w:rsidRPr="00D739ED" w:rsidRDefault="00257EA6" w:rsidP="006F561C">
      <w:pPr>
        <w:ind w:left="720"/>
      </w:pPr>
    </w:p>
    <w:p w14:paraId="33D4BBC0" w14:textId="77777777" w:rsidR="00AB2DB2" w:rsidRPr="00D739ED" w:rsidRDefault="00D45272" w:rsidP="00342089">
      <w:pPr>
        <w:ind w:left="720"/>
      </w:pPr>
      <w:hyperlink w:anchor="Table_of_contents" w:history="1">
        <w:r w:rsidR="00257EA6" w:rsidRPr="00D739ED">
          <w:rPr>
            <w:rStyle w:val="Hyperlink"/>
          </w:rPr>
          <w:t>Back to table of contents</w:t>
        </w:r>
      </w:hyperlink>
      <w:bookmarkStart w:id="239" w:name="_Toc338860691"/>
    </w:p>
    <w:p w14:paraId="03337199" w14:textId="77777777" w:rsidR="00AB2DB2" w:rsidRPr="00D739ED" w:rsidRDefault="00AB2DB2" w:rsidP="00342089">
      <w:pPr>
        <w:ind w:left="720"/>
      </w:pPr>
    </w:p>
    <w:p w14:paraId="67999A93" w14:textId="77777777" w:rsidR="00843CFE" w:rsidRPr="00D739ED" w:rsidRDefault="00843CFE" w:rsidP="00342089">
      <w:pPr>
        <w:pStyle w:val="Heading1"/>
      </w:pPr>
      <w:bookmarkStart w:id="240" w:name="_Toc100825924"/>
      <w:bookmarkStart w:id="241" w:name="_Toc159577901"/>
      <w:bookmarkStart w:id="242" w:name="_Toc174458720"/>
      <w:r w:rsidRPr="00D739ED">
        <w:t>Adoption of Resolutions</w:t>
      </w:r>
      <w:bookmarkEnd w:id="239"/>
      <w:bookmarkEnd w:id="240"/>
      <w:bookmarkEnd w:id="241"/>
      <w:bookmarkEnd w:id="242"/>
    </w:p>
    <w:bookmarkEnd w:id="238"/>
    <w:p w14:paraId="0ACBE8C0" w14:textId="77777777" w:rsidR="00843CFE" w:rsidRPr="00D739ED" w:rsidRDefault="00843CFE" w:rsidP="006F561C">
      <w:pPr>
        <w:ind w:left="720"/>
      </w:pPr>
      <w:r w:rsidRPr="00D739ED">
        <w:t>R</w:t>
      </w:r>
      <w:bookmarkStart w:id="243" w:name="_Rule_22__Getting_Item_From_Committe"/>
      <w:r w:rsidRPr="00D739ED">
        <w:t>esolutions, unless otherwise provided by law or unless the Council desires to schedule a formal public hearing, shall be adopted by a majority vote of the Council after the public has had the opportunity to comment.</w:t>
      </w:r>
    </w:p>
    <w:p w14:paraId="4BACD515" w14:textId="77777777" w:rsidR="00257EA6" w:rsidRPr="00D739ED" w:rsidRDefault="00257EA6" w:rsidP="006F561C">
      <w:pPr>
        <w:ind w:left="720"/>
      </w:pPr>
    </w:p>
    <w:bookmarkStart w:id="244" w:name="_Rule_24__Adoption_of_Resolutions_"/>
    <w:p w14:paraId="40775D79" w14:textId="49008D76" w:rsidR="00257EA6" w:rsidRPr="00D739ED" w:rsidRDefault="00257EA6" w:rsidP="006F561C">
      <w:pPr>
        <w:ind w:left="720"/>
      </w:pPr>
      <w:r w:rsidRPr="00D739ED">
        <w:fldChar w:fldCharType="begin"/>
      </w:r>
      <w:r w:rsidRPr="00D739ED">
        <w:instrText xml:space="preserve"> HYPERLINK  \l "Table_of_contents" </w:instrText>
      </w:r>
      <w:r w:rsidRPr="00D739ED">
        <w:fldChar w:fldCharType="separate"/>
      </w:r>
      <w:r w:rsidRPr="00D739ED">
        <w:rPr>
          <w:rStyle w:val="Hyperlink"/>
        </w:rPr>
        <w:t>Back to table of contents</w:t>
      </w:r>
      <w:r w:rsidRPr="00D739ED">
        <w:fldChar w:fldCharType="end"/>
      </w:r>
    </w:p>
    <w:p w14:paraId="353FD2F1" w14:textId="77777777" w:rsidR="00FC0028" w:rsidRPr="00D739ED" w:rsidRDefault="00FC0028" w:rsidP="006F561C">
      <w:pPr>
        <w:ind w:left="720"/>
      </w:pPr>
    </w:p>
    <w:p w14:paraId="3E49B270" w14:textId="77777777" w:rsidR="00843CFE" w:rsidRPr="00D739ED" w:rsidRDefault="00843CFE" w:rsidP="00AE7134">
      <w:pPr>
        <w:pStyle w:val="Heading1"/>
        <w:tabs>
          <w:tab w:val="clear" w:pos="1440"/>
        </w:tabs>
      </w:pPr>
      <w:bookmarkStart w:id="245" w:name="__RefHeading__129_177951298"/>
      <w:bookmarkStart w:id="246" w:name="_Toc338860692"/>
      <w:bookmarkStart w:id="247" w:name="_Toc100825925"/>
      <w:bookmarkStart w:id="248" w:name="_Toc159577902"/>
      <w:bookmarkStart w:id="249" w:name="_Toc174458721"/>
      <w:bookmarkStart w:id="250" w:name="Rule26"/>
      <w:bookmarkStart w:id="251" w:name="_Rule_25__Effective_Date_of_Ordinanc"/>
      <w:bookmarkEnd w:id="245"/>
      <w:r w:rsidRPr="00D739ED">
        <w:t>Effective Date of Ordinances and Resolutions</w:t>
      </w:r>
      <w:bookmarkEnd w:id="246"/>
      <w:bookmarkEnd w:id="247"/>
      <w:bookmarkEnd w:id="248"/>
      <w:bookmarkEnd w:id="249"/>
    </w:p>
    <w:bookmarkEnd w:id="250"/>
    <w:p w14:paraId="2C4F5778" w14:textId="77777777" w:rsidR="00843CFE" w:rsidRPr="00D739ED" w:rsidRDefault="00843CFE" w:rsidP="006F561C">
      <w:pPr>
        <w:numPr>
          <w:ilvl w:val="0"/>
          <w:numId w:val="55"/>
        </w:numPr>
        <w:tabs>
          <w:tab w:val="clear" w:pos="-720"/>
        </w:tabs>
        <w:ind w:left="1440" w:hanging="720"/>
      </w:pPr>
      <w:r w:rsidRPr="00D739ED">
        <w:t>Ordinances shall become effective thirty (30) days after final passage or as provided in the ordinance.</w:t>
      </w:r>
      <w:r w:rsidR="00916B3B" w:rsidRPr="00D739ED">
        <w:t xml:space="preserve"> </w:t>
      </w:r>
      <w:r w:rsidRPr="00D739ED">
        <w:t>Emergency ordinances and general appropriation ordinances shall become effective immediately.</w:t>
      </w:r>
      <w:r w:rsidR="00916B3B" w:rsidRPr="00D739ED">
        <w:t xml:space="preserve"> </w:t>
      </w:r>
    </w:p>
    <w:p w14:paraId="7ADB55D4" w14:textId="77777777" w:rsidR="00843CFE" w:rsidRPr="00D739ED" w:rsidRDefault="00843CFE" w:rsidP="006F561C">
      <w:pPr>
        <w:numPr>
          <w:ilvl w:val="0"/>
          <w:numId w:val="55"/>
        </w:numPr>
        <w:tabs>
          <w:tab w:val="clear" w:pos="-720"/>
        </w:tabs>
        <w:ind w:left="1440" w:hanging="720"/>
      </w:pPr>
      <w:r w:rsidRPr="00D739ED">
        <w:t>Resolutions shall become effective immediately upon passage</w:t>
      </w:r>
      <w:r w:rsidR="00AB2DB2" w:rsidRPr="00D739ED">
        <w:t xml:space="preserve"> or as provided in the resolution</w:t>
      </w:r>
      <w:r w:rsidRPr="00D739ED">
        <w:t>.</w:t>
      </w:r>
    </w:p>
    <w:p w14:paraId="704DEFEA" w14:textId="32C95DB5" w:rsidR="00257EA6" w:rsidRPr="00D739ED" w:rsidRDefault="00843CFE" w:rsidP="000E6224">
      <w:pPr>
        <w:numPr>
          <w:ilvl w:val="0"/>
          <w:numId w:val="55"/>
        </w:numPr>
        <w:tabs>
          <w:tab w:val="clear" w:pos="-720"/>
        </w:tabs>
        <w:ind w:left="720" w:hanging="720"/>
      </w:pPr>
      <w:r w:rsidRPr="00D739ED">
        <w:t xml:space="preserve">Prior to the next regularly scheduled City Council meeting, all ordinances and resolutions approved by the City Council must be either vetoed by the Mayor, signed by the Mayor or returned to the City </w:t>
      </w:r>
      <w:r w:rsidRPr="00D739ED">
        <w:lastRenderedPageBreak/>
        <w:t>Clerk without the Mayor’s signature.</w:t>
      </w:r>
      <w:r w:rsidR="00916B3B" w:rsidRPr="00D739ED">
        <w:t xml:space="preserve"> </w:t>
      </w:r>
      <w:r w:rsidRPr="00D739ED">
        <w:t>If an ordinance or resolution is not signed or vetoed by the Mayor prior to the next regularly scheduled City Council meeting, the ordinance or resolution will go into effect without the Mayor’s signature.</w:t>
      </w:r>
      <w:r w:rsidR="00916B3B" w:rsidRPr="00D739ED">
        <w:t xml:space="preserve"> </w:t>
      </w:r>
    </w:p>
    <w:p w14:paraId="78F9CDA7" w14:textId="77777777" w:rsidR="00257EA6" w:rsidRPr="00D739ED" w:rsidRDefault="00D45272" w:rsidP="006F561C">
      <w:pPr>
        <w:ind w:left="720"/>
      </w:pPr>
      <w:hyperlink w:anchor="Table_of_contents" w:history="1">
        <w:r w:rsidR="00257EA6" w:rsidRPr="00D739ED">
          <w:rPr>
            <w:rStyle w:val="Hyperlink"/>
          </w:rPr>
          <w:t>Back to table of contents</w:t>
        </w:r>
      </w:hyperlink>
    </w:p>
    <w:p w14:paraId="2253845E" w14:textId="77777777" w:rsidR="00843CFE" w:rsidRPr="00D739ED" w:rsidRDefault="00843CFE" w:rsidP="00AE7134">
      <w:pPr>
        <w:pStyle w:val="Heading1"/>
        <w:tabs>
          <w:tab w:val="clear" w:pos="1440"/>
        </w:tabs>
      </w:pPr>
      <w:bookmarkStart w:id="252" w:name="__RefHeading__131_177951298"/>
      <w:bookmarkStart w:id="253" w:name="_Toc338860693"/>
      <w:bookmarkStart w:id="254" w:name="_Toc100825926"/>
      <w:bookmarkStart w:id="255" w:name="_Toc159577903"/>
      <w:bookmarkStart w:id="256" w:name="_Toc174458722"/>
      <w:bookmarkEnd w:id="252"/>
      <w:r w:rsidRPr="00D739ED">
        <w:t>Emergency Ordinances</w:t>
      </w:r>
      <w:bookmarkStart w:id="257" w:name="Rule27"/>
      <w:bookmarkEnd w:id="253"/>
      <w:bookmarkEnd w:id="254"/>
      <w:bookmarkEnd w:id="255"/>
      <w:bookmarkEnd w:id="256"/>
    </w:p>
    <w:p w14:paraId="7909D7FF" w14:textId="57E05330" w:rsidR="00843CFE" w:rsidRPr="00D739ED" w:rsidRDefault="00843CFE" w:rsidP="006F561C">
      <w:pPr>
        <w:tabs>
          <w:tab w:val="clear" w:pos="-720"/>
        </w:tabs>
        <w:ind w:left="720"/>
      </w:pPr>
      <w:bookmarkStart w:id="258" w:name="_Rule_26__Emergency_Ordinances_"/>
      <w:bookmarkEnd w:id="257"/>
      <w:r w:rsidRPr="00D739ED">
        <w:t xml:space="preserve">In the case of emergency measures, the Council may enact emergency ordinances without complying with </w:t>
      </w:r>
      <w:r w:rsidR="005E0CD4" w:rsidRPr="00D739ED">
        <w:t xml:space="preserve">Rule </w:t>
      </w:r>
      <w:r w:rsidR="005F4E8B" w:rsidRPr="00D739ED">
        <w:t>20</w:t>
      </w:r>
      <w:r w:rsidR="005E0CD4" w:rsidRPr="00D739ED">
        <w:t>, Placing Items on the Agenda</w:t>
      </w:r>
      <w:r w:rsidRPr="00D739ED">
        <w:rPr>
          <w:b/>
          <w:i/>
        </w:rPr>
        <w:t>.</w:t>
      </w:r>
      <w:r w:rsidR="00916B3B" w:rsidRPr="00D739ED">
        <w:rPr>
          <w:b/>
          <w:i/>
        </w:rPr>
        <w:t xml:space="preserve"> </w:t>
      </w:r>
      <w:r w:rsidRPr="00D739ED">
        <w:t>Emergency ordinances shall be effective immediately upon passage.</w:t>
      </w:r>
      <w:r w:rsidR="00916B3B" w:rsidRPr="00D739ED">
        <w:t xml:space="preserve"> </w:t>
      </w:r>
      <w:r w:rsidRPr="00D739ED">
        <w:t>However, the following limitations apply to emergency ordinances:</w:t>
      </w:r>
    </w:p>
    <w:p w14:paraId="09B04747" w14:textId="77777777" w:rsidR="006F561C" w:rsidRPr="00D739ED" w:rsidRDefault="00843CFE" w:rsidP="006F561C">
      <w:pPr>
        <w:pStyle w:val="SubParagraph"/>
        <w:numPr>
          <w:ilvl w:val="0"/>
          <w:numId w:val="65"/>
        </w:numPr>
        <w:tabs>
          <w:tab w:val="clear" w:pos="-720"/>
          <w:tab w:val="clear" w:pos="450"/>
          <w:tab w:val="clear" w:pos="1080"/>
        </w:tabs>
        <w:ind w:left="1440" w:hanging="720"/>
      </w:pPr>
      <w:r w:rsidRPr="00D739ED">
        <w:t>The nature of the emergency must be expressed in the preamble or body of the ordinance;</w:t>
      </w:r>
    </w:p>
    <w:p w14:paraId="4AAB2929" w14:textId="77777777" w:rsidR="006F561C" w:rsidRPr="00D739ED" w:rsidRDefault="00843CFE" w:rsidP="006F561C">
      <w:pPr>
        <w:pStyle w:val="SubParagraph"/>
        <w:numPr>
          <w:ilvl w:val="0"/>
          <w:numId w:val="65"/>
        </w:numPr>
        <w:tabs>
          <w:tab w:val="clear" w:pos="-720"/>
          <w:tab w:val="clear" w:pos="450"/>
          <w:tab w:val="clear" w:pos="1080"/>
        </w:tabs>
        <w:ind w:left="1440" w:hanging="720"/>
      </w:pPr>
      <w:r w:rsidRPr="00D739ED">
        <w:t>The ordinance must receive a two</w:t>
      </w:r>
      <w:r w:rsidRPr="00D739ED">
        <w:noBreakHyphen/>
        <w:t>thirds vote of all members elected;</w:t>
      </w:r>
    </w:p>
    <w:p w14:paraId="2356F6D8" w14:textId="77777777" w:rsidR="006F561C" w:rsidRPr="00D739ED" w:rsidRDefault="00843CFE" w:rsidP="006F561C">
      <w:pPr>
        <w:pStyle w:val="SubParagraph"/>
        <w:numPr>
          <w:ilvl w:val="0"/>
          <w:numId w:val="65"/>
        </w:numPr>
        <w:tabs>
          <w:tab w:val="clear" w:pos="-720"/>
          <w:tab w:val="clear" w:pos="450"/>
          <w:tab w:val="clear" w:pos="1080"/>
        </w:tabs>
        <w:ind w:left="1440" w:hanging="720"/>
      </w:pPr>
      <w:r w:rsidRPr="00D739ED">
        <w:t>An emergency ordinance can only be passed if it is immediately necessary for the preservation of peace, health and safety of the citizens of Missoula.</w:t>
      </w:r>
    </w:p>
    <w:p w14:paraId="5A4873FD" w14:textId="77777777" w:rsidR="00843CFE" w:rsidRPr="00D739ED" w:rsidRDefault="00843CFE" w:rsidP="006F561C">
      <w:pPr>
        <w:pStyle w:val="SubParagraph"/>
        <w:numPr>
          <w:ilvl w:val="0"/>
          <w:numId w:val="65"/>
        </w:numPr>
        <w:tabs>
          <w:tab w:val="clear" w:pos="-720"/>
          <w:tab w:val="clear" w:pos="450"/>
          <w:tab w:val="clear" w:pos="1080"/>
        </w:tabs>
        <w:ind w:left="1440" w:hanging="720"/>
      </w:pPr>
      <w:r w:rsidRPr="00D739ED">
        <w:t>An ordinance passed as an emergency ordinance shall remain effective for no more than ninety (90) days.</w:t>
      </w:r>
    </w:p>
    <w:p w14:paraId="2896A19B" w14:textId="77777777" w:rsidR="00257EA6" w:rsidRPr="00D739ED" w:rsidRDefault="00257EA6" w:rsidP="006F561C">
      <w:pPr>
        <w:ind w:left="1440" w:hanging="720"/>
      </w:pPr>
    </w:p>
    <w:p w14:paraId="35C271FA" w14:textId="13CFBBF2" w:rsidR="00257EA6" w:rsidRPr="00D739ED" w:rsidRDefault="00D45272" w:rsidP="00342089">
      <w:pPr>
        <w:pStyle w:val="SubParagraph"/>
        <w:tabs>
          <w:tab w:val="clear" w:pos="450"/>
          <w:tab w:val="clear" w:pos="1080"/>
        </w:tabs>
        <w:ind w:left="1440" w:hanging="720"/>
        <w:rPr>
          <w:rStyle w:val="Hyperlink"/>
          <w:szCs w:val="20"/>
        </w:rPr>
      </w:pPr>
      <w:hyperlink w:anchor="Table_of_contents" w:history="1">
        <w:r w:rsidR="00257EA6" w:rsidRPr="00D739ED">
          <w:rPr>
            <w:rStyle w:val="Hyperlink"/>
            <w:szCs w:val="20"/>
          </w:rPr>
          <w:t>Back to table of contents</w:t>
        </w:r>
      </w:hyperlink>
    </w:p>
    <w:p w14:paraId="2369F6A7" w14:textId="77777777" w:rsidR="00FC0028" w:rsidRPr="00D739ED" w:rsidRDefault="00FC0028" w:rsidP="00342089">
      <w:pPr>
        <w:pStyle w:val="SubParagraph"/>
        <w:tabs>
          <w:tab w:val="clear" w:pos="450"/>
          <w:tab w:val="clear" w:pos="1080"/>
        </w:tabs>
        <w:ind w:left="1440" w:hanging="720"/>
      </w:pPr>
    </w:p>
    <w:p w14:paraId="7F9B6646" w14:textId="77777777" w:rsidR="00843CFE" w:rsidRPr="00D739ED" w:rsidRDefault="00843CFE" w:rsidP="00AE7134">
      <w:pPr>
        <w:pStyle w:val="Heading1"/>
        <w:tabs>
          <w:tab w:val="clear" w:pos="1440"/>
        </w:tabs>
      </w:pPr>
      <w:bookmarkStart w:id="259" w:name="_Rule_28._Election_of_Officers"/>
      <w:bookmarkStart w:id="260" w:name="__RefHeading__133_177951298"/>
      <w:bookmarkStart w:id="261" w:name="_Toc338860694"/>
      <w:bookmarkStart w:id="262" w:name="_Toc100825927"/>
      <w:bookmarkStart w:id="263" w:name="_Toc159577904"/>
      <w:bookmarkStart w:id="264" w:name="_Toc174458723"/>
      <w:bookmarkEnd w:id="259"/>
      <w:bookmarkEnd w:id="260"/>
      <w:r w:rsidRPr="00D739ED">
        <w:t>Election of Officers</w:t>
      </w:r>
      <w:bookmarkStart w:id="265" w:name="Rule28"/>
      <w:bookmarkEnd w:id="261"/>
      <w:bookmarkEnd w:id="262"/>
      <w:bookmarkEnd w:id="263"/>
      <w:bookmarkEnd w:id="264"/>
    </w:p>
    <w:p w14:paraId="07AF7F33" w14:textId="53E433A0" w:rsidR="006F561C" w:rsidRPr="00D739ED" w:rsidRDefault="00843CFE" w:rsidP="006F561C">
      <w:pPr>
        <w:numPr>
          <w:ilvl w:val="0"/>
          <w:numId w:val="33"/>
        </w:numPr>
        <w:tabs>
          <w:tab w:val="clear" w:pos="-720"/>
        </w:tabs>
        <w:ind w:left="1440" w:hanging="720"/>
      </w:pPr>
      <w:bookmarkStart w:id="266" w:name="Rule28a"/>
      <w:bookmarkEnd w:id="265"/>
      <w:r w:rsidRPr="00D739ED">
        <w:t>Prior to the first regularly scheduled City Council meeting in January following a general municipal election, any</w:t>
      </w:r>
      <w:r w:rsidR="00916B3B" w:rsidRPr="00D739ED">
        <w:t xml:space="preserve"> </w:t>
      </w:r>
      <w:r w:rsidRPr="00D739ED">
        <w:t>member of the newly organized City Council who wishes to be a candidate for City Council President shall notify the other City Council members and the City Clerk, via e-mail, of his/her desire to be President.</w:t>
      </w:r>
      <w:r w:rsidR="00916B3B" w:rsidRPr="00D739ED">
        <w:t xml:space="preserve"> </w:t>
      </w:r>
      <w:bookmarkStart w:id="267" w:name="_Rule_27__Election_of_Officers_"/>
      <w:bookmarkEnd w:id="266"/>
    </w:p>
    <w:p w14:paraId="72AF6D10" w14:textId="798DF02C" w:rsidR="006F561C" w:rsidRPr="00D739ED" w:rsidRDefault="00843CFE" w:rsidP="006F561C">
      <w:pPr>
        <w:numPr>
          <w:ilvl w:val="0"/>
          <w:numId w:val="33"/>
        </w:numPr>
        <w:tabs>
          <w:tab w:val="clear" w:pos="-720"/>
        </w:tabs>
        <w:ind w:left="1440" w:hanging="720"/>
      </w:pPr>
      <w:r w:rsidRPr="00D739ED">
        <w:t>The election of a City Council President and Vice President shall be taken up as separate items of new business on the City Council agenda at the first regular City Council meeting in January immediately following a general municipal election.</w:t>
      </w:r>
      <w:r w:rsidR="00916B3B" w:rsidRPr="00D739ED">
        <w:t xml:space="preserve"> </w:t>
      </w:r>
      <w:r w:rsidRPr="00D739ED">
        <w:t>The chronological order of these respective elections shall be (l) City Council President and (2) City Council Vice President.</w:t>
      </w:r>
      <w:r w:rsidR="00916B3B" w:rsidRPr="00D739ED">
        <w:t xml:space="preserve"> </w:t>
      </w:r>
      <w:r w:rsidRPr="00D739ED">
        <w:t>The election of City Council President and Vice President shall be viva voce with the ayes and nays recorded.</w:t>
      </w:r>
      <w:r w:rsidR="00916B3B" w:rsidRPr="00D739ED">
        <w:t xml:space="preserve"> </w:t>
      </w:r>
      <w:proofErr w:type="gramStart"/>
      <w:r w:rsidRPr="00D739ED">
        <w:t>A majority of</w:t>
      </w:r>
      <w:proofErr w:type="gramEnd"/>
      <w:r w:rsidRPr="00D739ED">
        <w:t xml:space="preserve"> the full Council is required to elect the Council President.</w:t>
      </w:r>
      <w:r w:rsidR="00916B3B" w:rsidRPr="00D739ED">
        <w:t xml:space="preserve"> </w:t>
      </w:r>
      <w:r w:rsidRPr="00D739ED">
        <w:t xml:space="preserve">The City Council President candidates shall be those individuals who have notified the City Council in the manner required pursuant to </w:t>
      </w:r>
      <w:r w:rsidR="005E0CD4" w:rsidRPr="00D739ED">
        <w:t xml:space="preserve">Rule </w:t>
      </w:r>
      <w:r w:rsidR="005F4E8B" w:rsidRPr="00D739ED">
        <w:t>27 (A)</w:t>
      </w:r>
      <w:r w:rsidR="005E0CD4" w:rsidRPr="00D739ED">
        <w:t>, Election of Officers</w:t>
      </w:r>
      <w:r w:rsidRPr="00D739ED">
        <w:rPr>
          <w:b/>
        </w:rPr>
        <w:t xml:space="preserve">. </w:t>
      </w:r>
      <w:r w:rsidRPr="00D739ED">
        <w:t>New nominations for City Council President may not be made unless there have been two (2) successive roll call votes wherein the votes cast were identical each time.</w:t>
      </w:r>
      <w:r w:rsidR="00916B3B" w:rsidRPr="00D739ED">
        <w:t xml:space="preserve"> </w:t>
      </w:r>
      <w:r w:rsidRPr="00D739ED">
        <w:t>City Council vice-president candidates shall be nominated by any member of the City Council, immediately preceding the City Council vote.</w:t>
      </w:r>
      <w:r w:rsidR="00916B3B" w:rsidRPr="00D739ED">
        <w:t xml:space="preserve"> </w:t>
      </w:r>
      <w:r w:rsidRPr="00D739ED">
        <w:t>Unsuccessful candidates for City Council President may be included in the nominations for City Council vice-president.</w:t>
      </w:r>
      <w:r w:rsidR="00916B3B" w:rsidRPr="00D739ED">
        <w:t xml:space="preserve"> </w:t>
      </w:r>
    </w:p>
    <w:p w14:paraId="4EF7FF17" w14:textId="3BDE203C" w:rsidR="006F561C" w:rsidRPr="00D739ED" w:rsidRDefault="00843CFE" w:rsidP="006F561C">
      <w:pPr>
        <w:numPr>
          <w:ilvl w:val="0"/>
          <w:numId w:val="33"/>
        </w:numPr>
        <w:tabs>
          <w:tab w:val="clear" w:pos="-720"/>
        </w:tabs>
        <w:ind w:left="1440" w:hanging="720"/>
      </w:pPr>
      <w:r w:rsidRPr="00D739ED">
        <w:t xml:space="preserve">After these two elections, pursuant to a separate new business item on the City Council agenda for that meeting, the individual elected City Council President shall appoint the City Council committee memberships in accordance with </w:t>
      </w:r>
      <w:r w:rsidR="005E0CD4" w:rsidRPr="00D739ED">
        <w:t xml:space="preserve">Council Rule </w:t>
      </w:r>
      <w:r w:rsidR="00EE02B2" w:rsidRPr="00D739ED">
        <w:t>19 (D) ,</w:t>
      </w:r>
      <w:r w:rsidR="005E0CD4" w:rsidRPr="00D739ED">
        <w:t xml:space="preserve"> Committee appointments.</w:t>
      </w:r>
      <w:r w:rsidRPr="00D739ED">
        <w:t xml:space="preserve"> </w:t>
      </w:r>
    </w:p>
    <w:p w14:paraId="1B01EE00" w14:textId="77777777" w:rsidR="00257EA6" w:rsidRPr="00D739ED" w:rsidRDefault="00843CFE" w:rsidP="006F561C">
      <w:pPr>
        <w:numPr>
          <w:ilvl w:val="0"/>
          <w:numId w:val="33"/>
        </w:numPr>
        <w:tabs>
          <w:tab w:val="clear" w:pos="-720"/>
        </w:tabs>
        <w:ind w:left="1440" w:hanging="720"/>
      </w:pPr>
      <w:r w:rsidRPr="00D739ED">
        <w:t>If the position of City Council President or Vice President is vacated, the City Council shall elect a new City Council President or Vice President at the first regular City Council meeting after the vacancy occurs</w:t>
      </w:r>
      <w:r w:rsidR="006F561C" w:rsidRPr="00D739ED">
        <w:t>.</w:t>
      </w:r>
    </w:p>
    <w:p w14:paraId="341424E8" w14:textId="77777777" w:rsidR="006F561C" w:rsidRPr="00D739ED" w:rsidRDefault="006F561C" w:rsidP="006F561C">
      <w:pPr>
        <w:tabs>
          <w:tab w:val="clear" w:pos="-720"/>
        </w:tabs>
        <w:ind w:left="720"/>
      </w:pPr>
    </w:p>
    <w:p w14:paraId="03D8A6E3" w14:textId="069D2526" w:rsidR="00257EA6" w:rsidRPr="00D739ED" w:rsidRDefault="00D45272" w:rsidP="00342089">
      <w:pPr>
        <w:ind w:left="720"/>
        <w:rPr>
          <w:rStyle w:val="Hyperlink"/>
        </w:rPr>
      </w:pPr>
      <w:hyperlink w:anchor="Table_of_contents" w:history="1">
        <w:r w:rsidR="00257EA6" w:rsidRPr="00D739ED">
          <w:rPr>
            <w:rStyle w:val="Hyperlink"/>
          </w:rPr>
          <w:t>Back to table of contents</w:t>
        </w:r>
      </w:hyperlink>
    </w:p>
    <w:p w14:paraId="55A6E0D8" w14:textId="77777777" w:rsidR="004C529D" w:rsidRPr="00D739ED" w:rsidRDefault="004C529D" w:rsidP="00342089">
      <w:pPr>
        <w:ind w:left="720"/>
      </w:pPr>
    </w:p>
    <w:p w14:paraId="2986F456" w14:textId="77777777" w:rsidR="00843CFE" w:rsidRPr="00D739ED" w:rsidRDefault="00843CFE" w:rsidP="002E6930">
      <w:pPr>
        <w:pStyle w:val="Heading1"/>
        <w:ind w:hanging="1440"/>
      </w:pPr>
      <w:bookmarkStart w:id="268" w:name="__RefHeading__135_177951298"/>
      <w:bookmarkStart w:id="269" w:name="_Toc338860695"/>
      <w:bookmarkStart w:id="270" w:name="_Toc100825928"/>
      <w:bookmarkStart w:id="271" w:name="_Toc159577905"/>
      <w:bookmarkStart w:id="272" w:name="_Toc174458724"/>
      <w:bookmarkEnd w:id="268"/>
      <w:r w:rsidRPr="00D739ED">
        <w:t>Responsibilities of City Council President with Respect to New City Council Members</w:t>
      </w:r>
      <w:bookmarkStart w:id="273" w:name="Rule29"/>
      <w:bookmarkEnd w:id="269"/>
      <w:bookmarkEnd w:id="270"/>
      <w:bookmarkEnd w:id="271"/>
      <w:bookmarkEnd w:id="272"/>
    </w:p>
    <w:p w14:paraId="39583E9D" w14:textId="0FCCD38B" w:rsidR="00843CFE" w:rsidRPr="00D739ED" w:rsidRDefault="00843CFE" w:rsidP="00342089">
      <w:pPr>
        <w:numPr>
          <w:ilvl w:val="0"/>
          <w:numId w:val="35"/>
        </w:numPr>
        <w:tabs>
          <w:tab w:val="clear" w:pos="-720"/>
        </w:tabs>
        <w:ind w:left="1440" w:hanging="720"/>
      </w:pPr>
      <w:bookmarkStart w:id="274" w:name="_Rule_28_Responsibilities_of_City_Co"/>
      <w:bookmarkEnd w:id="273"/>
      <w:r w:rsidRPr="00D739ED">
        <w:t xml:space="preserve">As soon as the results of a general municipal election have been officially verified by the Missoula County Elections Official, the City Council President shall request the City Clerk's staff to send a copy of these </w:t>
      </w:r>
      <w:r w:rsidRPr="00D739ED">
        <w:rPr>
          <w:i/>
        </w:rPr>
        <w:t>City Council Rules for the Conduct of Meetings and Business</w:t>
      </w:r>
      <w:r w:rsidRPr="00D739ED">
        <w:t xml:space="preserve"> to each newly elected City Council member.</w:t>
      </w:r>
      <w:r w:rsidR="00916B3B" w:rsidRPr="00D739ED">
        <w:t xml:space="preserve"> </w:t>
      </w:r>
      <w:r w:rsidRPr="00D739ED">
        <w:t xml:space="preserve">Further, the City Council President shall also request the City Clerk's staff </w:t>
      </w:r>
      <w:r w:rsidR="00BD6E2D" w:rsidRPr="00D739ED">
        <w:t>send City Council</w:t>
      </w:r>
      <w:r w:rsidR="00BE4027" w:rsidRPr="00D739ED">
        <w:t xml:space="preserve"> members</w:t>
      </w:r>
      <w:r w:rsidR="0099400B" w:rsidRPr="00D739ED">
        <w:t>-</w:t>
      </w:r>
      <w:r w:rsidR="00BE4027" w:rsidRPr="00D739ED">
        <w:t xml:space="preserve">elect </w:t>
      </w:r>
      <w:r w:rsidR="00BD6E2D" w:rsidRPr="00D739ED">
        <w:t xml:space="preserve"> </w:t>
      </w:r>
      <w:r w:rsidR="00BE4027" w:rsidRPr="00D739ED">
        <w:t>e-</w:t>
      </w:r>
      <w:r w:rsidR="00BD6E2D" w:rsidRPr="00D739ED">
        <w:t xml:space="preserve">agenda notifications </w:t>
      </w:r>
      <w:r w:rsidRPr="00D739ED">
        <w:t>.</w:t>
      </w:r>
    </w:p>
    <w:p w14:paraId="0966EFCB" w14:textId="77777777" w:rsidR="00843CFE" w:rsidRPr="00D739ED" w:rsidRDefault="00843CFE" w:rsidP="00342089">
      <w:pPr>
        <w:tabs>
          <w:tab w:val="clear" w:pos="-720"/>
        </w:tabs>
        <w:ind w:left="1440" w:hanging="720"/>
      </w:pPr>
    </w:p>
    <w:p w14:paraId="4D0A01A8" w14:textId="7CAC9C01" w:rsidR="00843CFE" w:rsidRPr="00D739ED" w:rsidRDefault="00843CFE" w:rsidP="00BE3AB4">
      <w:pPr>
        <w:numPr>
          <w:ilvl w:val="0"/>
          <w:numId w:val="35"/>
        </w:numPr>
        <w:tabs>
          <w:tab w:val="clear" w:pos="-720"/>
        </w:tabs>
        <w:ind w:left="1440" w:hanging="720"/>
      </w:pPr>
      <w:r w:rsidRPr="00D739ED">
        <w:lastRenderedPageBreak/>
        <w:t xml:space="preserve">Once the results of a general municipal election have been officially verified, the City Council President shall </w:t>
      </w:r>
      <w:proofErr w:type="gramStart"/>
      <w:r w:rsidRPr="00D739ED">
        <w:t>make arrangements</w:t>
      </w:r>
      <w:proofErr w:type="gramEnd"/>
      <w:r w:rsidRPr="00D739ED">
        <w:t xml:space="preserve"> with the </w:t>
      </w:r>
      <w:r w:rsidR="0099400B" w:rsidRPr="00D739ED">
        <w:t>City Clerk</w:t>
      </w:r>
      <w:r w:rsidRPr="00D739ED">
        <w:t xml:space="preserve"> to schedule orientation and information meetings about City affairs and City departments for all newly elected City Council members as well as interested current City Council members.</w:t>
      </w:r>
      <w:r w:rsidR="00916B3B" w:rsidRPr="00D739ED">
        <w:t xml:space="preserve"> </w:t>
      </w:r>
      <w:r w:rsidR="00FE3DB6" w:rsidRPr="00D739ED">
        <w:t xml:space="preserve">To the extent </w:t>
      </w:r>
      <w:r w:rsidR="002949E5" w:rsidRPr="00D739ED">
        <w:t xml:space="preserve">newly elected members’ </w:t>
      </w:r>
      <w:r w:rsidR="00FE3DB6" w:rsidRPr="00D739ED">
        <w:t xml:space="preserve">schedules permit, </w:t>
      </w:r>
      <w:proofErr w:type="gramStart"/>
      <w:r w:rsidR="00FE3DB6" w:rsidRPr="00D739ED">
        <w:t>t</w:t>
      </w:r>
      <w:r w:rsidRPr="00D739ED">
        <w:t xml:space="preserve">he </w:t>
      </w:r>
      <w:r w:rsidR="00111D2B" w:rsidRPr="00D739ED">
        <w:t>majority of</w:t>
      </w:r>
      <w:proofErr w:type="gramEnd"/>
      <w:r w:rsidR="00111D2B" w:rsidRPr="00D739ED">
        <w:t xml:space="preserve"> these </w:t>
      </w:r>
      <w:r w:rsidRPr="00D739ED">
        <w:t>meetings shall be scheduled for and conducted prior to the regular commencement of the terms of office on the first Monday in January after the general municipal election of the newly elected City Council members.</w:t>
      </w:r>
    </w:p>
    <w:p w14:paraId="13EE6BBE" w14:textId="77777777" w:rsidR="00843CFE" w:rsidRPr="00D739ED" w:rsidRDefault="00843CFE" w:rsidP="00342089">
      <w:pPr>
        <w:tabs>
          <w:tab w:val="clear" w:pos="-720"/>
        </w:tabs>
        <w:ind w:left="1440" w:hanging="720"/>
      </w:pPr>
    </w:p>
    <w:p w14:paraId="16F54C40" w14:textId="104AE627" w:rsidR="00843CFE" w:rsidRPr="00D739ED" w:rsidRDefault="00843CFE" w:rsidP="00342089">
      <w:pPr>
        <w:numPr>
          <w:ilvl w:val="0"/>
          <w:numId w:val="35"/>
        </w:numPr>
        <w:tabs>
          <w:tab w:val="clear" w:pos="-720"/>
        </w:tabs>
        <w:ind w:left="1440" w:hanging="720"/>
      </w:pPr>
      <w:r w:rsidRPr="00D739ED">
        <w:t xml:space="preserve">The City Council President shall be responsible for </w:t>
      </w:r>
      <w:proofErr w:type="gramStart"/>
      <w:r w:rsidRPr="00D739ED">
        <w:t>making arrangements</w:t>
      </w:r>
      <w:proofErr w:type="gramEnd"/>
      <w:r w:rsidRPr="00D739ED">
        <w:t xml:space="preserve"> to ensure that once the oath of office is administered to new City Council members, that it is certified by the official before whom the same was taken and is filed with the County election administrator as is required by Section 7</w:t>
      </w:r>
      <w:r w:rsidRPr="00D739ED">
        <w:noBreakHyphen/>
        <w:t>1</w:t>
      </w:r>
      <w:r w:rsidRPr="00D739ED">
        <w:noBreakHyphen/>
        <w:t>4137, MCA, before the new City Council member exercises any official duties.</w:t>
      </w:r>
    </w:p>
    <w:p w14:paraId="5B7AE680" w14:textId="77777777" w:rsidR="00257EA6" w:rsidRPr="00D739ED" w:rsidRDefault="00257EA6" w:rsidP="00342089">
      <w:pPr>
        <w:tabs>
          <w:tab w:val="clear" w:pos="-720"/>
        </w:tabs>
        <w:ind w:left="1440" w:hanging="720"/>
      </w:pPr>
    </w:p>
    <w:p w14:paraId="14E99FA2" w14:textId="57FCE340" w:rsidR="00257EA6" w:rsidRPr="00D739ED" w:rsidRDefault="00D45272" w:rsidP="00AE7134">
      <w:pPr>
        <w:tabs>
          <w:tab w:val="clear" w:pos="-720"/>
        </w:tabs>
        <w:ind w:left="1440" w:hanging="720"/>
        <w:rPr>
          <w:rStyle w:val="Hyperlink"/>
        </w:rPr>
      </w:pPr>
      <w:hyperlink w:anchor="Table_of_contents" w:history="1">
        <w:r w:rsidR="00257EA6" w:rsidRPr="00D739ED">
          <w:rPr>
            <w:rStyle w:val="Hyperlink"/>
          </w:rPr>
          <w:t>Back to table of contents</w:t>
        </w:r>
      </w:hyperlink>
    </w:p>
    <w:p w14:paraId="1BA6EB77" w14:textId="77777777" w:rsidR="004C529D" w:rsidRPr="00D739ED" w:rsidRDefault="004C529D" w:rsidP="00AE7134">
      <w:pPr>
        <w:tabs>
          <w:tab w:val="clear" w:pos="-720"/>
        </w:tabs>
        <w:ind w:left="1440" w:hanging="720"/>
      </w:pPr>
    </w:p>
    <w:p w14:paraId="619DC93D" w14:textId="23AD3C0A" w:rsidR="00843CFE" w:rsidRPr="00D739ED" w:rsidRDefault="00843CFE" w:rsidP="002E6930">
      <w:pPr>
        <w:pStyle w:val="Heading1"/>
        <w:tabs>
          <w:tab w:val="clear" w:pos="1440"/>
        </w:tabs>
        <w:ind w:hanging="1440"/>
      </w:pPr>
      <w:bookmarkStart w:id="275" w:name="__RefHeading__137_177951298"/>
      <w:bookmarkStart w:id="276" w:name="_Toc338860696"/>
      <w:bookmarkStart w:id="277" w:name="_Toc100825929"/>
      <w:bookmarkStart w:id="278" w:name="_Toc159577906"/>
      <w:bookmarkStart w:id="279" w:name="_Toc174458725"/>
      <w:bookmarkEnd w:id="275"/>
      <w:r>
        <w:t>Absences of City Officers from the City for a Continuous Time Period of Ten (10) Days or More</w:t>
      </w:r>
      <w:bookmarkStart w:id="280" w:name="Rule30"/>
      <w:bookmarkEnd w:id="276"/>
      <w:bookmarkEnd w:id="277"/>
      <w:bookmarkEnd w:id="278"/>
      <w:bookmarkEnd w:id="279"/>
    </w:p>
    <w:p w14:paraId="7D3E1C9F" w14:textId="6C2DD93D" w:rsidR="00843CFE" w:rsidRPr="00D739ED" w:rsidRDefault="00843CFE" w:rsidP="00AE7134">
      <w:pPr>
        <w:tabs>
          <w:tab w:val="clear" w:pos="-720"/>
        </w:tabs>
        <w:ind w:left="720"/>
      </w:pPr>
      <w:bookmarkStart w:id="281" w:name="_Rule_29__Absences_of_City_Officers_"/>
      <w:bookmarkEnd w:id="280"/>
      <w:r w:rsidRPr="00D739ED">
        <w:t xml:space="preserve">A City officer desiring to be absent from the City continuously for ten (10) calendar days or more shall submit </w:t>
      </w:r>
      <w:r w:rsidR="00857754" w:rsidRPr="00D739ED">
        <w:t>an e-mail</w:t>
      </w:r>
      <w:r w:rsidR="00641E18" w:rsidRPr="00D739ED">
        <w:t xml:space="preserve"> to</w:t>
      </w:r>
      <w:r w:rsidR="00857754" w:rsidRPr="00D739ED">
        <w:t xml:space="preserve"> the City Council, Mayor and City Clerk their </w:t>
      </w:r>
      <w:r w:rsidRPr="00D739ED">
        <w:t>request for permission to be absent If six (6) or more Council members have an objection to the absence, they may object, via e-mail, within three (3) calendar days after a copy of the request for absence has been sent.</w:t>
      </w:r>
      <w:r w:rsidR="00916B3B" w:rsidRPr="00D739ED">
        <w:t xml:space="preserve"> </w:t>
      </w:r>
      <w:r w:rsidRPr="00D739ED">
        <w:t>If no written objection is filed, the request shall be deemed approved.</w:t>
      </w:r>
      <w:r w:rsidR="00916B3B" w:rsidRPr="00D739ED">
        <w:t xml:space="preserve"> </w:t>
      </w:r>
      <w:r w:rsidRPr="00D739ED">
        <w:t>Pursuant to Section 7</w:t>
      </w:r>
      <w:r w:rsidRPr="00D739ED">
        <w:noBreakHyphen/>
        <w:t>4</w:t>
      </w:r>
      <w:r w:rsidRPr="00D739ED">
        <w:noBreakHyphen/>
        <w:t>4111, MCA entitled, “Determination of Vacancy in Municipal Office,” this provision shall be applicable to all City officers who are elected or appointed to a term of office, and this shall be the City Council's mechanism for giving its consent pursuant to Section 7</w:t>
      </w:r>
      <w:r w:rsidRPr="00D739ED">
        <w:noBreakHyphen/>
        <w:t>4</w:t>
      </w:r>
      <w:r w:rsidRPr="00D739ED">
        <w:noBreakHyphen/>
        <w:t>4111 (5), MCA, and shall provide for objecting parties to show cause for ob</w:t>
      </w:r>
      <w:r w:rsidR="00257EA6" w:rsidRPr="00D739ED">
        <w:t>jection to request for absence.</w:t>
      </w:r>
    </w:p>
    <w:p w14:paraId="52DCFC71" w14:textId="77777777" w:rsidR="00257EA6" w:rsidRPr="00D739ED" w:rsidRDefault="00257EA6" w:rsidP="00AE7134">
      <w:pPr>
        <w:tabs>
          <w:tab w:val="clear" w:pos="-720"/>
        </w:tabs>
        <w:ind w:left="720"/>
      </w:pPr>
    </w:p>
    <w:p w14:paraId="02CD5E7C" w14:textId="3E549A6F" w:rsidR="00257EA6" w:rsidRPr="00D739ED" w:rsidRDefault="00D45272" w:rsidP="00AE7134">
      <w:pPr>
        <w:tabs>
          <w:tab w:val="clear" w:pos="-720"/>
        </w:tabs>
        <w:ind w:left="720"/>
        <w:rPr>
          <w:rStyle w:val="Hyperlink"/>
        </w:rPr>
      </w:pPr>
      <w:hyperlink w:anchor="Table_of_contents" w:history="1">
        <w:r w:rsidR="00257EA6" w:rsidRPr="00D739ED">
          <w:rPr>
            <w:rStyle w:val="Hyperlink"/>
          </w:rPr>
          <w:t>Back to table of contents</w:t>
        </w:r>
      </w:hyperlink>
    </w:p>
    <w:p w14:paraId="4EB57654" w14:textId="77777777" w:rsidR="004C529D" w:rsidRPr="00D739ED" w:rsidRDefault="004C529D" w:rsidP="00AE7134">
      <w:pPr>
        <w:tabs>
          <w:tab w:val="clear" w:pos="-720"/>
        </w:tabs>
        <w:ind w:left="720"/>
      </w:pPr>
    </w:p>
    <w:p w14:paraId="1BAE6FF3" w14:textId="77777777" w:rsidR="00843CFE" w:rsidRPr="00D739ED" w:rsidRDefault="00843CFE" w:rsidP="00AC3D26">
      <w:pPr>
        <w:pStyle w:val="Heading1"/>
        <w:tabs>
          <w:tab w:val="clear" w:pos="-720"/>
          <w:tab w:val="clear" w:pos="1440"/>
        </w:tabs>
      </w:pPr>
      <w:bookmarkStart w:id="282" w:name="__RefHeading__139_177951298"/>
      <w:bookmarkStart w:id="283" w:name="_Toc338860697"/>
      <w:bookmarkStart w:id="284" w:name="_Toc100825930"/>
      <w:bookmarkStart w:id="285" w:name="_Toc159577907"/>
      <w:bookmarkStart w:id="286" w:name="_Toc174458726"/>
      <w:bookmarkEnd w:id="282"/>
      <w:r>
        <w:t>City Council Procedures for Filling a Vacancy in an Elected City Office</w:t>
      </w:r>
      <w:bookmarkStart w:id="287" w:name="Rule31"/>
      <w:bookmarkEnd w:id="283"/>
      <w:bookmarkEnd w:id="284"/>
      <w:bookmarkEnd w:id="285"/>
      <w:bookmarkEnd w:id="286"/>
    </w:p>
    <w:p w14:paraId="74784707" w14:textId="77777777" w:rsidR="009E6DFE" w:rsidRDefault="009E6DFE" w:rsidP="00596DBE">
      <w:pPr>
        <w:pStyle w:val="ListParagraph"/>
        <w:numPr>
          <w:ilvl w:val="0"/>
          <w:numId w:val="78"/>
        </w:numPr>
      </w:pPr>
      <w:bookmarkStart w:id="288" w:name="_Rule_30__City_Council_Procedures_fo"/>
      <w:bookmarkEnd w:id="287"/>
      <w:r>
        <w:t>Vacancy resulting from an open seat</w:t>
      </w:r>
    </w:p>
    <w:p w14:paraId="0E0979E6" w14:textId="6885EA3E" w:rsidR="00843CFE" w:rsidRPr="000B207D" w:rsidRDefault="00843CFE" w:rsidP="002E6930">
      <w:pPr>
        <w:pStyle w:val="ListParagraph"/>
        <w:numPr>
          <w:ilvl w:val="1"/>
          <w:numId w:val="79"/>
        </w:numPr>
      </w:pPr>
      <w:r>
        <w:t xml:space="preserve">As soon as the City Council President becomes aware of a vacancy in an elected City office, or as soon as the City Council President receives official notice that an elected City office will become vacant at a specified date in the future, the City Council President shall </w:t>
      </w:r>
      <w:proofErr w:type="gramStart"/>
      <w:r>
        <w:t>make arrangements</w:t>
      </w:r>
      <w:proofErr w:type="gramEnd"/>
      <w:r>
        <w:t xml:space="preserve"> with the City Clerk to publicly announce the vacancy</w:t>
      </w:r>
      <w:r w:rsidRPr="002E6930">
        <w:t xml:space="preserve"> </w:t>
      </w:r>
      <w:r>
        <w:t>through the news media</w:t>
      </w:r>
      <w:r w:rsidR="00DE46E6">
        <w:t xml:space="preserve">, develop interview questions for </w:t>
      </w:r>
      <w:r w:rsidR="00263E40">
        <w:t>prospective applicants</w:t>
      </w:r>
      <w:r w:rsidR="00DE46E6">
        <w:t xml:space="preserve"> and determine the structure of applicant interviews.</w:t>
      </w:r>
      <w:r w:rsidR="00916B3B">
        <w:t xml:space="preserve"> </w:t>
      </w:r>
      <w:r>
        <w:t xml:space="preserve">The City Clerk's office will receive written applications from citizens interested in applying to fill the vacancy in the elected office for ten (10) calendar days from the date of the first public announcement by the City Clerk's office. </w:t>
      </w:r>
      <w:r w:rsidR="00263E40">
        <w:t xml:space="preserve"> </w:t>
      </w:r>
    </w:p>
    <w:p w14:paraId="1C963503" w14:textId="77777777" w:rsidR="00843CFE" w:rsidRPr="000B207D" w:rsidRDefault="00843CFE" w:rsidP="002E6930">
      <w:pPr>
        <w:pStyle w:val="ListParagraph"/>
        <w:numPr>
          <w:ilvl w:val="1"/>
          <w:numId w:val="79"/>
        </w:numPr>
      </w:pPr>
      <w:r>
        <w:t>The public announcement issued by the City Clerk's office shall identify all the statutorily established qualifications for an individual to be eligible to hold the vacant office.</w:t>
      </w:r>
      <w:r w:rsidR="00916B3B">
        <w:t xml:space="preserve"> </w:t>
      </w:r>
      <w:r>
        <w:t>The City Clerk's staff, in conjunction with the City Attorney, shall prepare an application form for use by applicants interested in being selected to fill the vacant position.</w:t>
      </w:r>
      <w:r w:rsidR="00916B3B">
        <w:t xml:space="preserve"> </w:t>
      </w:r>
      <w:r>
        <w:t>The application form shall request information as to the full name and address of the applicant, as well as all information necessary to determine the applicant's eligibility pursuant to the statutorily established qualifications for the elected office.</w:t>
      </w:r>
      <w:r w:rsidR="00916B3B">
        <w:t xml:space="preserve"> </w:t>
      </w:r>
      <w:r>
        <w:t xml:space="preserve">The application form shall further request information as to the applicant's previous organizational affiliation (including political) and activities, </w:t>
      </w:r>
      <w:r w:rsidR="00263E40">
        <w:t xml:space="preserve">relevant </w:t>
      </w:r>
      <w:r>
        <w:t xml:space="preserve">work </w:t>
      </w:r>
      <w:r w:rsidR="00263E40">
        <w:t xml:space="preserve">and lived </w:t>
      </w:r>
      <w:r>
        <w:t>experience and educational background.</w:t>
      </w:r>
      <w:r w:rsidR="00916B3B">
        <w:t xml:space="preserve"> </w:t>
      </w:r>
      <w:r>
        <w:t>The application form shall also request the applicant to explain why he/she is interested in being selected for the vacant position.</w:t>
      </w:r>
    </w:p>
    <w:p w14:paraId="76971B73" w14:textId="57BBE981" w:rsidR="00843CFE" w:rsidRPr="000B207D" w:rsidRDefault="00843CFE" w:rsidP="002E6930">
      <w:pPr>
        <w:pStyle w:val="ListParagraph"/>
        <w:numPr>
          <w:ilvl w:val="1"/>
          <w:numId w:val="79"/>
        </w:numPr>
      </w:pPr>
      <w:r>
        <w:t>The City Clerk shall review the written application forms to determine if each applicant is eligible pursuant to State law for the vacant office applied for.</w:t>
      </w:r>
      <w:r w:rsidR="00916B3B">
        <w:t xml:space="preserve"> </w:t>
      </w:r>
      <w:r>
        <w:t xml:space="preserve">A list of all applicants, </w:t>
      </w:r>
      <w:r>
        <w:lastRenderedPageBreak/>
        <w:t>as well as the status of their statutory eligibility along with a copy of each applicant's application shall be submitted by the City Clerk to the City Council at its next regular City Council meeting after the deadline for applying for the vacant elected office.</w:t>
      </w:r>
      <w:r w:rsidR="00916B3B">
        <w:t xml:space="preserve"> </w:t>
      </w:r>
      <w:r>
        <w:t>During this same City Council meeting each City Council member is entitled to select the name of one applicant for inclusion in a list of applicants to be interviewed by the City Council Committee of the Whole.</w:t>
      </w:r>
      <w:r w:rsidR="005F685D">
        <w:t xml:space="preserve"> </w:t>
      </w:r>
      <w:r w:rsidR="002E57D2">
        <w:t>After interviewees are selected, the interview order will be determined by a random drawing.</w:t>
      </w:r>
    </w:p>
    <w:p w14:paraId="48556C8A" w14:textId="3A9C7E7F" w:rsidR="00843CFE" w:rsidRPr="000B207D" w:rsidRDefault="00DE46E6" w:rsidP="002E6930">
      <w:pPr>
        <w:pStyle w:val="ListParagraph"/>
        <w:numPr>
          <w:ilvl w:val="1"/>
          <w:numId w:val="79"/>
        </w:numPr>
      </w:pPr>
      <w:r>
        <w:t xml:space="preserve">The </w:t>
      </w:r>
      <w:r w:rsidR="00843CFE">
        <w:t xml:space="preserve">City Clerk </w:t>
      </w:r>
      <w:r>
        <w:t xml:space="preserve">will </w:t>
      </w:r>
      <w:r w:rsidR="005F685D">
        <w:t xml:space="preserve">contact the applicants selected by Council for interviews and schedule their interviews.  </w:t>
      </w:r>
      <w:r w:rsidR="002E57D2">
        <w:t xml:space="preserve"> After interviews have concluded, the appointment of a person to fill the vacancy will be placed on a Council agenda.</w:t>
      </w:r>
    </w:p>
    <w:p w14:paraId="1031D489" w14:textId="20AD93BF" w:rsidR="00843CFE" w:rsidRPr="000B207D" w:rsidRDefault="00FE3DB6" w:rsidP="002E6930">
      <w:pPr>
        <w:pStyle w:val="ListParagraph"/>
        <w:numPr>
          <w:ilvl w:val="1"/>
          <w:numId w:val="79"/>
        </w:numPr>
      </w:pPr>
      <w:r>
        <w:t>A</w:t>
      </w:r>
      <w:r w:rsidR="00843CFE">
        <w:t>ny City Council member may place the name of any applicant who is a qualified person and who was interviewed for the position by the City Council into nomination for the vacancy.</w:t>
      </w:r>
      <w:r w:rsidR="00916B3B">
        <w:t xml:space="preserve"> </w:t>
      </w:r>
      <w:r w:rsidR="00843CFE">
        <w:t xml:space="preserve">Once all nominations have been received, nominations shall be closed, and City Council </w:t>
      </w:r>
      <w:r w:rsidR="00087911">
        <w:t>members shall vote naming the candidate of their choice.  V</w:t>
      </w:r>
      <w:r w:rsidR="00843CFE">
        <w:t>oting shall be viva voce pursuant to alphabetical roll call vote with the first City Council member's name called moved to last for the immediately subsequent roll call if another vote is required.</w:t>
      </w:r>
      <w:r w:rsidR="00916B3B">
        <w:t xml:space="preserve"> </w:t>
      </w:r>
      <w:r w:rsidR="00843CFE">
        <w:t>At the end of each roll call vote, the presiding officer shall make inquiry as to whether anyone wants to change their vote prior to tallying the vote</w:t>
      </w:r>
      <w:r w:rsidR="00360DBB">
        <w:t>s</w:t>
      </w:r>
      <w:r w:rsidR="00843CFE">
        <w:t>.</w:t>
      </w:r>
      <w:r w:rsidR="00916B3B">
        <w:t xml:space="preserve"> </w:t>
      </w:r>
      <w:r w:rsidR="00303B09">
        <w:t>A majority of the existing member</w:t>
      </w:r>
      <w:r w:rsidR="0039469A">
        <w:t>s of the council is necessary to make the appointment</w:t>
      </w:r>
      <w:r w:rsidR="00917913">
        <w:t xml:space="preserve"> </w:t>
      </w:r>
      <w:r w:rsidR="009E6DFE">
        <w:t>(</w:t>
      </w:r>
      <w:r w:rsidR="00917913">
        <w:t>7-5-4121 MCA.)</w:t>
      </w:r>
      <w:r w:rsidR="0039469A">
        <w:t xml:space="preserve">  </w:t>
      </w:r>
      <w:r w:rsidR="00843CFE">
        <w:t>New nominations may not be made unless there have been two (2) successive roll call votes wherein the votes cast were identical each time.</w:t>
      </w:r>
      <w:r w:rsidR="00916B3B">
        <w:t xml:space="preserve"> </w:t>
      </w:r>
      <w:r w:rsidR="00843CFE">
        <w:t xml:space="preserve">New nominations may include the name of any qualified person </w:t>
      </w:r>
      <w:proofErr w:type="gramStart"/>
      <w:r w:rsidR="00843CFE">
        <w:t>whether or not</w:t>
      </w:r>
      <w:proofErr w:type="gramEnd"/>
      <w:r w:rsidR="00843CFE">
        <w:t xml:space="preserve"> that person has applied for and has been interviewed for the vacant office</w:t>
      </w:r>
      <w:r w:rsidR="00AE6691">
        <w:t xml:space="preserve"> following a verbal confirmation of </w:t>
      </w:r>
      <w:r w:rsidR="008A3B6A">
        <w:t xml:space="preserve">acceptance of nomination and a </w:t>
      </w:r>
      <w:r w:rsidR="00AE6691">
        <w:t>2/3 vote of council</w:t>
      </w:r>
      <w:r w:rsidR="00C3640A">
        <w:t xml:space="preserve"> present and voting</w:t>
      </w:r>
      <w:r w:rsidR="00AE6691">
        <w:t xml:space="preserve"> to a</w:t>
      </w:r>
      <w:r w:rsidR="008A3B6A">
        <w:t>dd the nominee into consideration</w:t>
      </w:r>
      <w:r w:rsidR="00843CFE">
        <w:t>.</w:t>
      </w:r>
      <w:r w:rsidR="00916B3B">
        <w:t xml:space="preserve"> </w:t>
      </w:r>
      <w:r w:rsidR="00843CFE">
        <w:t>In accordance with 7-4-4112 MCA and Article VIII. Addition Provisions, 2 Filling of vacancies, Missoula City Charter, a majority vote of the members is required.</w:t>
      </w:r>
    </w:p>
    <w:p w14:paraId="62B33C8C" w14:textId="77777777" w:rsidR="00843CFE" w:rsidRDefault="00843CFE" w:rsidP="002E6930">
      <w:pPr>
        <w:pStyle w:val="ListParagraph"/>
        <w:numPr>
          <w:ilvl w:val="1"/>
          <w:numId w:val="79"/>
        </w:numPr>
      </w:pPr>
      <w:r w:rsidRPr="000B207D">
        <w:t xml:space="preserve">Whenever the City Council has sufficient advance notice of a future vacancy in an elected City office, the City Council shall attempt to fill the future vacancy in advance of the actual vacancy </w:t>
      </w:r>
      <w:proofErr w:type="gramStart"/>
      <w:r w:rsidRPr="000B207D">
        <w:t>in order to</w:t>
      </w:r>
      <w:proofErr w:type="gramEnd"/>
      <w:r w:rsidRPr="000B207D">
        <w:t xml:space="preserve"> ensure that the elected City office incurs no time period of actual vacancy.</w:t>
      </w:r>
      <w:r w:rsidR="00916B3B" w:rsidRPr="000B207D">
        <w:t xml:space="preserve"> </w:t>
      </w:r>
      <w:r w:rsidRPr="000B207D">
        <w:t>A vacating Council member may vote for their replacement.</w:t>
      </w:r>
    </w:p>
    <w:p w14:paraId="31E6B2F1" w14:textId="184AF222" w:rsidR="0047033E" w:rsidRDefault="0047033E" w:rsidP="0047033E">
      <w:pPr>
        <w:pStyle w:val="ListParagraph"/>
        <w:numPr>
          <w:ilvl w:val="0"/>
          <w:numId w:val="79"/>
        </w:numPr>
      </w:pPr>
      <w:r>
        <w:t>Vacancy resulting from a tie in a municipal election</w:t>
      </w:r>
    </w:p>
    <w:p w14:paraId="1126AA38" w14:textId="0573B8DC" w:rsidR="00257EA6" w:rsidRPr="00D739ED" w:rsidRDefault="00F607CC" w:rsidP="0045607A">
      <w:pPr>
        <w:pStyle w:val="ListParagraph"/>
        <w:ind w:left="1890"/>
      </w:pPr>
      <w:r>
        <w:t xml:space="preserve">Upon receiving </w:t>
      </w:r>
      <w:r w:rsidR="00F519B4">
        <w:t>official tallies from the county that there has been a tie, t</w:t>
      </w:r>
      <w:r w:rsidR="008678AF">
        <w:t>he Council President shall schedule interviews</w:t>
      </w:r>
      <w:r w:rsidR="006218EF">
        <w:t xml:space="preserve"> of </w:t>
      </w:r>
      <w:r>
        <w:t xml:space="preserve">each </w:t>
      </w:r>
      <w:r w:rsidR="00166D9C">
        <w:t xml:space="preserve">of </w:t>
      </w:r>
      <w:r w:rsidR="006218EF">
        <w:t>the tied candidates</w:t>
      </w:r>
      <w:r w:rsidR="008678AF">
        <w:t xml:space="preserve"> </w:t>
      </w:r>
      <w:r w:rsidR="008C5DED">
        <w:t>at</w:t>
      </w:r>
      <w:r w:rsidR="006218EF">
        <w:t xml:space="preserve"> </w:t>
      </w:r>
      <w:r w:rsidR="008C5DED">
        <w:t>a</w:t>
      </w:r>
      <w:r w:rsidR="006218EF">
        <w:t xml:space="preserve"> Committee of the Whole </w:t>
      </w:r>
      <w:r w:rsidR="005C6FB0">
        <w:t xml:space="preserve">meeting </w:t>
      </w:r>
      <w:r w:rsidR="006218EF">
        <w:t xml:space="preserve">following </w:t>
      </w:r>
      <w:r>
        <w:t xml:space="preserve">the next </w:t>
      </w:r>
      <w:r w:rsidR="00F519B4">
        <w:t xml:space="preserve">regularly scheduled </w:t>
      </w:r>
      <w:r w:rsidR="001B0C5E">
        <w:t xml:space="preserve">Monday </w:t>
      </w:r>
      <w:r w:rsidR="001209A7">
        <w:t xml:space="preserve">meeting. </w:t>
      </w:r>
      <w:r w:rsidR="001B78EF" w:rsidRPr="000B207D">
        <w:t xml:space="preserve">Voting shall be </w:t>
      </w:r>
      <w:r w:rsidR="005C6FB0">
        <w:t>at the next regularly scheduled Monday meeting following that Committee of the Whole. Voting will be</w:t>
      </w:r>
      <w:r w:rsidR="00656FA3">
        <w:t xml:space="preserve"> </w:t>
      </w:r>
      <w:proofErr w:type="spellStart"/>
      <w:r w:rsidR="00656FA3">
        <w:t>via</w:t>
      </w:r>
      <w:r w:rsidR="001B78EF" w:rsidRPr="000B207D">
        <w:t>viva</w:t>
      </w:r>
      <w:proofErr w:type="spellEnd"/>
      <w:r w:rsidR="001B78EF" w:rsidRPr="000B207D">
        <w:t xml:space="preserve"> voce pursuant to alphabetical roll call vote with the first City Council member's name called moved to last for the immediately subsequent roll call if another vote is required. At the end of each roll call vote, the presiding officer shall make inquiry as to whether anyone wants to change their vote prior to tallying the votes. A majority of the existing members of the council is necessary to make the appointment </w:t>
      </w:r>
      <w:r w:rsidR="001B78EF">
        <w:t>(</w:t>
      </w:r>
      <w:r w:rsidR="001B78EF" w:rsidRPr="000B207D">
        <w:t>7-5-4121 MCA</w:t>
      </w:r>
      <w:r w:rsidR="00656FA3">
        <w:t>)</w:t>
      </w:r>
      <w:r w:rsidR="001B78EF" w:rsidRPr="000B207D">
        <w:t>.</w:t>
      </w:r>
    </w:p>
    <w:p w14:paraId="135CD447" w14:textId="565046B0" w:rsidR="00257EA6" w:rsidRPr="00D739ED" w:rsidRDefault="00D45272" w:rsidP="00AC3D26">
      <w:pPr>
        <w:tabs>
          <w:tab w:val="clear" w:pos="-720"/>
        </w:tabs>
        <w:ind w:left="1440" w:hanging="720"/>
        <w:rPr>
          <w:rStyle w:val="Hyperlink"/>
        </w:rPr>
      </w:pPr>
      <w:hyperlink w:anchor="Table_of_contents" w:history="1">
        <w:r w:rsidR="00257EA6" w:rsidRPr="00D739ED">
          <w:rPr>
            <w:rStyle w:val="Hyperlink"/>
          </w:rPr>
          <w:t>Back to table of contents</w:t>
        </w:r>
      </w:hyperlink>
    </w:p>
    <w:p w14:paraId="60B4BB42" w14:textId="77777777" w:rsidR="004C529D" w:rsidRPr="00D739ED" w:rsidRDefault="004C529D" w:rsidP="00AC3D26">
      <w:pPr>
        <w:tabs>
          <w:tab w:val="clear" w:pos="-720"/>
        </w:tabs>
        <w:ind w:left="1440" w:hanging="720"/>
      </w:pPr>
    </w:p>
    <w:p w14:paraId="6B486887" w14:textId="77777777" w:rsidR="00843CFE" w:rsidRPr="00D739ED" w:rsidRDefault="00843CFE" w:rsidP="00866BCF">
      <w:pPr>
        <w:pStyle w:val="Heading1"/>
      </w:pPr>
      <w:bookmarkStart w:id="289" w:name="__RefHeading__141_177951298"/>
      <w:bookmarkStart w:id="290" w:name="_Toc338860698"/>
      <w:bookmarkStart w:id="291" w:name="_Toc100825931"/>
      <w:bookmarkStart w:id="292" w:name="_Toc159577908"/>
      <w:bookmarkStart w:id="293" w:name="_Toc174458727"/>
      <w:bookmarkStart w:id="294" w:name="Rule32"/>
      <w:bookmarkEnd w:id="289"/>
      <w:r w:rsidRPr="00D739ED">
        <w:t>Appointments to Various Boards, Agencies and Commissions</w:t>
      </w:r>
      <w:bookmarkEnd w:id="290"/>
      <w:bookmarkEnd w:id="291"/>
      <w:bookmarkEnd w:id="292"/>
      <w:bookmarkEnd w:id="293"/>
    </w:p>
    <w:p w14:paraId="53DF00D9" w14:textId="555E3CBC" w:rsidR="00AC3D26" w:rsidRPr="00D739ED" w:rsidRDefault="00843CFE" w:rsidP="00342089">
      <w:pPr>
        <w:numPr>
          <w:ilvl w:val="0"/>
          <w:numId w:val="40"/>
        </w:numPr>
        <w:ind w:left="1440" w:hanging="720"/>
      </w:pPr>
      <w:bookmarkStart w:id="295" w:name="_Rule_31__Appointments_to_Various_Bo"/>
      <w:bookmarkEnd w:id="294"/>
      <w:r w:rsidRPr="488745DB">
        <w:rPr>
          <w:u w:val="single"/>
        </w:rPr>
        <w:t>Purpose</w:t>
      </w:r>
      <w:r>
        <w:t>.</w:t>
      </w:r>
      <w:r w:rsidR="00916B3B">
        <w:t xml:space="preserve"> </w:t>
      </w:r>
      <w:proofErr w:type="gramStart"/>
      <w:r>
        <w:t>In order to</w:t>
      </w:r>
      <w:proofErr w:type="gramEnd"/>
      <w:r>
        <w:t xml:space="preserve"> assure the greatest involvement and participation in boards, agencies, commissions, and in order to achieve competent and qualified appointments to those committees, it is deemed necessary to establish a procedure for making appointments to the various boards, agencies and commissions.</w:t>
      </w:r>
      <w:r w:rsidR="00E6628F">
        <w:t xml:space="preserve">  Boards and </w:t>
      </w:r>
      <w:r w:rsidR="00B6428E">
        <w:t>c</w:t>
      </w:r>
      <w:r w:rsidR="00E6628F">
        <w:t>ommittees support a broad range of needs and experiences representing</w:t>
      </w:r>
      <w:r w:rsidR="0044348C">
        <w:t xml:space="preserve"> Missoulians </w:t>
      </w:r>
      <w:r w:rsidR="00E6628F">
        <w:t>of</w:t>
      </w:r>
      <w:r w:rsidR="00786FAB">
        <w:t xml:space="preserve"> </w:t>
      </w:r>
      <w:r w:rsidR="000A0780">
        <w:t>Missoulians of</w:t>
      </w:r>
      <w:r w:rsidR="00E6628F">
        <w:t xml:space="preserve"> all backgrounds and the membership of the committees should be reflective of the diversity of experiences including race, age, economic experience, etc.  </w:t>
      </w:r>
      <w:r w:rsidR="002E0F4D">
        <w:t>From time to time, circumstances may arise in which it is beneficial to deviate from these appointment procedures for the betterment of the committee. In these circumstances, the Chair of the relevant committee may propose an alternate method for filling said vacancy, subject to a majority vote of the relevant committee.</w:t>
      </w:r>
    </w:p>
    <w:p w14:paraId="2D305DC6" w14:textId="77777777" w:rsidR="00AC3D26" w:rsidRPr="00D739ED" w:rsidRDefault="006745BF" w:rsidP="00483D72">
      <w:pPr>
        <w:numPr>
          <w:ilvl w:val="0"/>
          <w:numId w:val="40"/>
        </w:numPr>
        <w:ind w:left="1440" w:hanging="720"/>
      </w:pPr>
      <w:r w:rsidRPr="00D739ED">
        <w:rPr>
          <w:u w:val="single"/>
        </w:rPr>
        <w:lastRenderedPageBreak/>
        <w:t>Mayor appointments</w:t>
      </w:r>
      <w:r w:rsidRPr="00D739ED">
        <w:t xml:space="preserve"> </w:t>
      </w:r>
      <w:r w:rsidR="00843CFE" w:rsidRPr="00D739ED">
        <w:t>It is recognized that the Mayor has the power and authority to make appointments to many boards, agencies and commissions subject only to confirmation by the City Council.</w:t>
      </w:r>
      <w:r w:rsidR="00916B3B" w:rsidRPr="00D739ED">
        <w:t xml:space="preserve"> </w:t>
      </w:r>
      <w:r w:rsidR="00843CFE" w:rsidRPr="00D739ED">
        <w:t>It is the intent of the Council in adopting this policy that confirmation proceedings will be conducted according to this procedure. The Mayor is encouraged to follow this policy in making his recommendations to the Council to the extent possible.</w:t>
      </w:r>
      <w:r w:rsidR="00916B3B" w:rsidRPr="00D739ED">
        <w:rPr>
          <w:bCs/>
          <w:color w:val="0101FF"/>
        </w:rPr>
        <w:t xml:space="preserve"> </w:t>
      </w:r>
      <w:r w:rsidR="00843CFE" w:rsidRPr="00D739ED">
        <w:rPr>
          <w:bCs/>
        </w:rPr>
        <w:t>City Council encourages the Mayor to announce the appointments for which the Council has no oversight to the City Council at a City Council meeting.</w:t>
      </w:r>
    </w:p>
    <w:p w14:paraId="338A3FB6" w14:textId="2C45A808" w:rsidR="00AC3D26" w:rsidRPr="00D739ED" w:rsidRDefault="00843CFE" w:rsidP="006745BF">
      <w:pPr>
        <w:numPr>
          <w:ilvl w:val="0"/>
          <w:numId w:val="40"/>
        </w:numPr>
        <w:ind w:left="1440" w:hanging="720"/>
        <w:rPr>
          <w:rStyle w:val="CommentReference"/>
          <w:sz w:val="20"/>
          <w:szCs w:val="20"/>
        </w:rPr>
      </w:pPr>
      <w:r w:rsidRPr="00D739ED">
        <w:rPr>
          <w:u w:val="single"/>
        </w:rPr>
        <w:t>Designated Council Committees</w:t>
      </w:r>
      <w:r w:rsidRPr="00D739ED">
        <w:t>.</w:t>
      </w:r>
      <w:r w:rsidR="00916B3B" w:rsidRPr="00D739ED">
        <w:t xml:space="preserve"> </w:t>
      </w:r>
      <w:r w:rsidRPr="00D739ED">
        <w:t xml:space="preserve">For each board, agency, or commission, </w:t>
      </w:r>
      <w:r w:rsidR="002E0F4D" w:rsidRPr="00D739ED">
        <w:t xml:space="preserve">the Council President in consultation with the committee chair most closely aligned with the work of the board, will designate </w:t>
      </w:r>
      <w:r w:rsidRPr="00D739ED">
        <w:t>a specific Council committee to oversee appointments.</w:t>
      </w:r>
      <w:r w:rsidR="00916B3B" w:rsidRPr="00D739ED">
        <w:t xml:space="preserve"> </w:t>
      </w:r>
      <w:r w:rsidRPr="00D739ED">
        <w:t xml:space="preserve">The designated committee will interview and assess applicants for Council appointment and will review the Mayor’s recommendations for appointments; the committee will then recommend appointment actions to the Council as a whole. </w:t>
      </w:r>
    </w:p>
    <w:p w14:paraId="3C94057C" w14:textId="074C053D" w:rsidR="00AF24CB" w:rsidRPr="00D739ED" w:rsidRDefault="00AC3D26" w:rsidP="00305017">
      <w:pPr>
        <w:numPr>
          <w:ilvl w:val="0"/>
          <w:numId w:val="40"/>
        </w:numPr>
        <w:ind w:left="1440" w:hanging="720"/>
      </w:pPr>
      <w:r w:rsidRPr="00D739ED">
        <w:rPr>
          <w:u w:val="single"/>
        </w:rPr>
        <w:t>Ap</w:t>
      </w:r>
      <w:r w:rsidR="00843CFE" w:rsidRPr="00D739ED">
        <w:rPr>
          <w:u w:val="single"/>
        </w:rPr>
        <w:t>plication of Policy.</w:t>
      </w:r>
      <w:r w:rsidR="00916B3B" w:rsidRPr="00D739ED">
        <w:t xml:space="preserve"> </w:t>
      </w:r>
      <w:r w:rsidR="00843CFE" w:rsidRPr="00D739ED">
        <w:t xml:space="preserve">This policy shall apply to </w:t>
      </w:r>
      <w:r w:rsidR="00AF24CB" w:rsidRPr="00D739ED">
        <w:t xml:space="preserve">City Council </w:t>
      </w:r>
      <w:r w:rsidR="00843CFE" w:rsidRPr="00D739ED">
        <w:t xml:space="preserve">appointments </w:t>
      </w:r>
      <w:r w:rsidR="00AF24CB" w:rsidRPr="00D739ED">
        <w:t xml:space="preserve">and confirmation of Mayoral appointments </w:t>
      </w:r>
      <w:r w:rsidR="00843CFE" w:rsidRPr="00D739ED">
        <w:t xml:space="preserve">to all boards, commissions, </w:t>
      </w:r>
      <w:r w:rsidR="00305017" w:rsidRPr="00D739ED">
        <w:t xml:space="preserve">and </w:t>
      </w:r>
      <w:r w:rsidR="00843CFE" w:rsidRPr="00D739ED">
        <w:t>agencies</w:t>
      </w:r>
      <w:r w:rsidR="00EE02B2" w:rsidRPr="00D739ED">
        <w:t>*</w:t>
      </w:r>
      <w:r w:rsidR="00843CFE" w:rsidRPr="00D739ED">
        <w:t>, including</w:t>
      </w:r>
      <w:r w:rsidR="00AF24CB" w:rsidRPr="00D739ED">
        <w:t>,</w:t>
      </w:r>
      <w:r w:rsidR="00843CFE" w:rsidRPr="00D739ED">
        <w:t xml:space="preserve"> but not limited to, the following:</w:t>
      </w:r>
    </w:p>
    <w:p w14:paraId="07C11FA7" w14:textId="05F2542D" w:rsidR="005B1F13" w:rsidRPr="00D739ED" w:rsidRDefault="00916B3B" w:rsidP="00342089">
      <w:pPr>
        <w:ind w:left="1440"/>
        <w:sectPr w:rsidR="005B1F13" w:rsidRPr="00D739ED" w:rsidSect="00A41A17">
          <w:type w:val="continuous"/>
          <w:pgSz w:w="12240" w:h="15840"/>
          <w:pgMar w:top="1253" w:right="1080" w:bottom="965" w:left="1530" w:header="1008" w:footer="720" w:gutter="0"/>
          <w:cols w:space="720"/>
          <w:docGrid w:linePitch="360"/>
        </w:sectPr>
      </w:pPr>
      <w:r w:rsidRPr="00D739ED">
        <w:t xml:space="preserve"> </w:t>
      </w:r>
    </w:p>
    <w:p w14:paraId="59204ED1" w14:textId="77777777" w:rsidR="00AF24CB" w:rsidRPr="00D739ED" w:rsidRDefault="005B1F13" w:rsidP="00DC148D">
      <w:pPr>
        <w:ind w:left="1440"/>
      </w:pPr>
      <w:r w:rsidRPr="00D739ED">
        <w:t>A</w:t>
      </w:r>
      <w:r w:rsidR="00AF24CB" w:rsidRPr="00D739ED">
        <w:t>ffordable Housing Resident Oversight Committee</w:t>
      </w:r>
    </w:p>
    <w:p w14:paraId="59BAE73B" w14:textId="71271BF1" w:rsidR="00843CFE" w:rsidRPr="00D739ED" w:rsidRDefault="005B1F13" w:rsidP="00DC148D">
      <w:pPr>
        <w:ind w:left="1440"/>
      </w:pPr>
      <w:r w:rsidRPr="00D739ED">
        <w:t>Animal Control Board</w:t>
      </w:r>
    </w:p>
    <w:p w14:paraId="0467DC93" w14:textId="58D96228" w:rsidR="00AF24CB" w:rsidRPr="00D739ED" w:rsidRDefault="00AF24CB" w:rsidP="00DC148D">
      <w:pPr>
        <w:ind w:left="1440"/>
      </w:pPr>
      <w:r w:rsidRPr="00D739ED">
        <w:t>Bicycle &amp; Pedestrian Advisory Board</w:t>
      </w:r>
    </w:p>
    <w:p w14:paraId="26977ECF" w14:textId="68992A78" w:rsidR="00AF24CB" w:rsidRPr="00D739ED" w:rsidRDefault="00AF24CB" w:rsidP="00DC148D">
      <w:pPr>
        <w:ind w:left="1440"/>
      </w:pPr>
      <w:r w:rsidRPr="00D739ED">
        <w:t>Board of Adjustment</w:t>
      </w:r>
    </w:p>
    <w:p w14:paraId="56FF2AC3" w14:textId="1E12504A" w:rsidR="00AF24CB" w:rsidRPr="00D739ED" w:rsidRDefault="00AF24CB" w:rsidP="00DC148D">
      <w:pPr>
        <w:ind w:left="1440"/>
      </w:pPr>
      <w:r w:rsidRPr="00D739ED">
        <w:t>Building Code Board of Appeals</w:t>
      </w:r>
    </w:p>
    <w:p w14:paraId="3F9ED924" w14:textId="2E68E397" w:rsidR="00AF24CB" w:rsidRPr="00D739ED" w:rsidRDefault="00AF24CB" w:rsidP="00DC148D">
      <w:pPr>
        <w:ind w:left="1440"/>
      </w:pPr>
      <w:r w:rsidRPr="00D739ED">
        <w:t>Cemetery Board</w:t>
      </w:r>
    </w:p>
    <w:p w14:paraId="08EFDC32" w14:textId="2DBD7559" w:rsidR="00AF24CB" w:rsidRPr="00D739ED" w:rsidRDefault="00AF24CB" w:rsidP="00DC148D">
      <w:pPr>
        <w:ind w:left="1440"/>
      </w:pPr>
      <w:r w:rsidRPr="00D739ED">
        <w:t>Community Forum</w:t>
      </w:r>
    </w:p>
    <w:p w14:paraId="03B55838" w14:textId="2F309073" w:rsidR="00AF24CB" w:rsidRPr="00D739ED" w:rsidRDefault="00AF24CB" w:rsidP="00DC148D">
      <w:pPr>
        <w:ind w:left="1440"/>
      </w:pPr>
      <w:r w:rsidRPr="00D739ED">
        <w:t>Conservation District</w:t>
      </w:r>
    </w:p>
    <w:p w14:paraId="71F995DC" w14:textId="77777777" w:rsidR="00EE02B2" w:rsidRPr="00D739ED" w:rsidRDefault="00EE02B2" w:rsidP="00DC148D">
      <w:pPr>
        <w:ind w:left="1440"/>
      </w:pPr>
      <w:r w:rsidRPr="00D739ED">
        <w:t>Criminal Justice Coordinating Committee</w:t>
      </w:r>
    </w:p>
    <w:p w14:paraId="7522580D" w14:textId="4BEA2E28" w:rsidR="00AF24CB" w:rsidRPr="00D739ED" w:rsidRDefault="00AF24CB" w:rsidP="00DC148D">
      <w:pPr>
        <w:ind w:left="1440"/>
      </w:pPr>
      <w:r w:rsidRPr="00D739ED">
        <w:t>Design Review Board</w:t>
      </w:r>
    </w:p>
    <w:p w14:paraId="0C8B818A" w14:textId="0A71AFD5" w:rsidR="00AF24CB" w:rsidRPr="00D739ED" w:rsidRDefault="00AF24CB" w:rsidP="00DC148D">
      <w:pPr>
        <w:ind w:left="1440"/>
      </w:pPr>
      <w:r w:rsidRPr="00D739ED">
        <w:t>Do</w:t>
      </w:r>
      <w:r w:rsidR="00EE02B2" w:rsidRPr="00D739ED">
        <w:t>w</w:t>
      </w:r>
      <w:r w:rsidRPr="00D739ED">
        <w:t>ntown Business Improvement District</w:t>
      </w:r>
    </w:p>
    <w:p w14:paraId="07AFD4F9" w14:textId="2B0D25D4" w:rsidR="00AF24CB" w:rsidRPr="00D739ED" w:rsidRDefault="00AF24CB" w:rsidP="00DC148D">
      <w:pPr>
        <w:ind w:left="1440"/>
      </w:pPr>
      <w:r w:rsidRPr="00D739ED">
        <w:t>Energy and Climate Team</w:t>
      </w:r>
    </w:p>
    <w:p w14:paraId="3270EDEA" w14:textId="17086CDB" w:rsidR="00AF24CB" w:rsidRPr="00D739ED" w:rsidRDefault="00AF24CB" w:rsidP="00DC148D">
      <w:pPr>
        <w:ind w:left="1440"/>
      </w:pPr>
      <w:r w:rsidRPr="00D739ED">
        <w:t>Food Policy Advisory Board</w:t>
      </w:r>
    </w:p>
    <w:p w14:paraId="3944CFCC" w14:textId="64906CB0" w:rsidR="00AF24CB" w:rsidRPr="00D739ED" w:rsidRDefault="00AF24CB" w:rsidP="00DC148D">
      <w:pPr>
        <w:ind w:left="1440"/>
      </w:pPr>
      <w:r w:rsidRPr="00D739ED">
        <w:t>Health Board</w:t>
      </w:r>
    </w:p>
    <w:p w14:paraId="13A67F98" w14:textId="326E5FC6" w:rsidR="00AF24CB" w:rsidRPr="00D739ED" w:rsidRDefault="00AF24CB" w:rsidP="00DC148D">
      <w:pPr>
        <w:ind w:left="1440"/>
      </w:pPr>
      <w:r w:rsidRPr="00D739ED">
        <w:t>Historic Preservation Commission</w:t>
      </w:r>
    </w:p>
    <w:p w14:paraId="4F5CFD87" w14:textId="60DDF831" w:rsidR="00AF24CB" w:rsidRPr="00D739ED" w:rsidRDefault="00AF24CB" w:rsidP="00DC148D">
      <w:pPr>
        <w:ind w:left="1440"/>
      </w:pPr>
      <w:r w:rsidRPr="00D739ED">
        <w:t>Impact Fee Advisory Committee</w:t>
      </w:r>
    </w:p>
    <w:p w14:paraId="3E874B5D" w14:textId="039D4C84" w:rsidR="00AF24CB" w:rsidRPr="00D739ED" w:rsidRDefault="00AF24CB" w:rsidP="00DC148D">
      <w:pPr>
        <w:ind w:left="1440"/>
      </w:pPr>
      <w:r w:rsidRPr="00D739ED">
        <w:t>Library Board</w:t>
      </w:r>
    </w:p>
    <w:p w14:paraId="448D0A3E" w14:textId="03BFCD05" w:rsidR="00AF24CB" w:rsidRPr="00D739ED" w:rsidRDefault="00AF24CB" w:rsidP="00DC148D">
      <w:pPr>
        <w:ind w:left="1440"/>
      </w:pPr>
      <w:r w:rsidRPr="00D739ED">
        <w:t>Local Emergency Planning Committee</w:t>
      </w:r>
    </w:p>
    <w:p w14:paraId="7028EB51" w14:textId="1FAFDDDB" w:rsidR="00AF24CB" w:rsidRPr="00D739ED" w:rsidRDefault="00AF24CB" w:rsidP="00DC148D">
      <w:pPr>
        <w:ind w:left="1440"/>
      </w:pPr>
      <w:r w:rsidRPr="00D739ED">
        <w:t>Mayor’s Downtown Advisory Commission</w:t>
      </w:r>
    </w:p>
    <w:p w14:paraId="38DEE7CF" w14:textId="2DDEB438" w:rsidR="00AF24CB" w:rsidRPr="00D739ED" w:rsidRDefault="00AF24CB" w:rsidP="00DC148D">
      <w:pPr>
        <w:ind w:left="1440"/>
      </w:pPr>
      <w:r w:rsidRPr="00D739ED">
        <w:t>Missoula Civic Television Advisory Commission</w:t>
      </w:r>
    </w:p>
    <w:p w14:paraId="7BB83C48" w14:textId="31018AF2" w:rsidR="00AF24CB" w:rsidRPr="00D739ED" w:rsidRDefault="00AF24CB" w:rsidP="00DC148D">
      <w:pPr>
        <w:ind w:left="1440"/>
      </w:pPr>
      <w:r w:rsidRPr="00D739ED">
        <w:t>Missoula Redevelopment Agency</w:t>
      </w:r>
    </w:p>
    <w:p w14:paraId="233C39D6" w14:textId="6DAC6505" w:rsidR="00AF24CB" w:rsidRPr="00D739ED" w:rsidRDefault="00AF24CB" w:rsidP="00DC148D">
      <w:pPr>
        <w:ind w:left="1440"/>
      </w:pPr>
      <w:r w:rsidRPr="00D739ED">
        <w:t>Missoula Urban Transportation District Board</w:t>
      </w:r>
    </w:p>
    <w:p w14:paraId="09AC669B" w14:textId="2EEA683C" w:rsidR="00AF24CB" w:rsidRPr="00D739ED" w:rsidRDefault="00AF24CB" w:rsidP="00DC148D">
      <w:pPr>
        <w:ind w:left="1440"/>
      </w:pPr>
      <w:r w:rsidRPr="00D739ED">
        <w:t>Open Space Advisory Committee</w:t>
      </w:r>
    </w:p>
    <w:p w14:paraId="71AD9E82" w14:textId="0EF79B07" w:rsidR="00AF24CB" w:rsidRPr="00D739ED" w:rsidRDefault="00AF24CB" w:rsidP="00DC148D">
      <w:pPr>
        <w:ind w:left="1440"/>
      </w:pPr>
      <w:r w:rsidRPr="00D739ED">
        <w:t>Parking Commission</w:t>
      </w:r>
    </w:p>
    <w:p w14:paraId="0B9B7004" w14:textId="54E57203" w:rsidR="00AF24CB" w:rsidRPr="00D739ED" w:rsidRDefault="00AF24CB" w:rsidP="00DC148D">
      <w:pPr>
        <w:ind w:left="1440"/>
      </w:pPr>
      <w:r w:rsidRPr="00D739ED">
        <w:t>Parks and Recreation Board</w:t>
      </w:r>
    </w:p>
    <w:p w14:paraId="0353AF9C" w14:textId="4A490E47" w:rsidR="00AF24CB" w:rsidRPr="00D739ED" w:rsidRDefault="00AF24CB" w:rsidP="00DC148D">
      <w:pPr>
        <w:ind w:left="1440"/>
      </w:pPr>
      <w:r w:rsidRPr="00D739ED">
        <w:t>Planning Board</w:t>
      </w:r>
    </w:p>
    <w:p w14:paraId="6FB59401" w14:textId="059F46E7" w:rsidR="00AF24CB" w:rsidRPr="00D739ED" w:rsidRDefault="00AF24CB" w:rsidP="00DC148D">
      <w:pPr>
        <w:ind w:left="1440"/>
      </w:pPr>
      <w:r w:rsidRPr="00D739ED">
        <w:t>Police Commission</w:t>
      </w:r>
    </w:p>
    <w:p w14:paraId="4A6FBE0B" w14:textId="4B51D381" w:rsidR="00AF24CB" w:rsidRPr="00D739ED" w:rsidRDefault="00AF24CB" w:rsidP="00DC148D">
      <w:pPr>
        <w:ind w:left="1440"/>
      </w:pPr>
      <w:r w:rsidRPr="00D739ED">
        <w:t>Public Art Committee</w:t>
      </w:r>
    </w:p>
    <w:p w14:paraId="1D2BE870" w14:textId="3F6CD6B6" w:rsidR="00AF24CB" w:rsidRPr="00D739ED" w:rsidRDefault="00AF24CB" w:rsidP="00DC148D">
      <w:pPr>
        <w:ind w:left="1440"/>
      </w:pPr>
      <w:r w:rsidRPr="00D739ED">
        <w:t>Tourism Business Improvement District</w:t>
      </w:r>
    </w:p>
    <w:p w14:paraId="04B7CAD9" w14:textId="46733A79" w:rsidR="00AF24CB" w:rsidRPr="00D739ED" w:rsidRDefault="00AF24CB" w:rsidP="00AF24CB">
      <w:pPr>
        <w:ind w:left="1440"/>
        <w:sectPr w:rsidR="00AF24CB" w:rsidRPr="00D739ED" w:rsidSect="00342089">
          <w:type w:val="continuous"/>
          <w:pgSz w:w="12240" w:h="15840"/>
          <w:pgMar w:top="1253" w:right="1080" w:bottom="965" w:left="1530" w:header="1008" w:footer="720" w:gutter="0"/>
          <w:cols w:num="2" w:space="720"/>
          <w:docGrid w:linePitch="360"/>
        </w:sectPr>
      </w:pPr>
      <w:r w:rsidRPr="00D739ED">
        <w:t>Transportation Policy Coordinating Committee</w:t>
      </w:r>
      <w:r w:rsidR="00EE02B2" w:rsidRPr="00D739ED">
        <w:tab/>
      </w:r>
    </w:p>
    <w:p w14:paraId="1F2BD25F" w14:textId="68DB0194" w:rsidR="00EE02B2" w:rsidRPr="00D739ED" w:rsidRDefault="00EE02B2" w:rsidP="002A5CE4">
      <w:pPr>
        <w:ind w:left="0"/>
      </w:pPr>
    </w:p>
    <w:p w14:paraId="15A5CB55" w14:textId="1F948129" w:rsidR="00AF24CB" w:rsidRPr="00D739ED" w:rsidRDefault="00EE02B2" w:rsidP="00342089">
      <w:pPr>
        <w:ind w:left="0"/>
      </w:pPr>
      <w:r w:rsidRPr="00D739ED">
        <w:t>* The City Clerk is authorized to administratively update this list if new boards or commissions are established by City Council.</w:t>
      </w:r>
    </w:p>
    <w:p w14:paraId="7F362728" w14:textId="77777777" w:rsidR="005B1F13" w:rsidRPr="00D739ED" w:rsidRDefault="005B1F13" w:rsidP="007E6489">
      <w:pPr>
        <w:pStyle w:val="Heading3"/>
        <w:numPr>
          <w:ilvl w:val="7"/>
          <w:numId w:val="9"/>
        </w:numPr>
        <w:tabs>
          <w:tab w:val="clear" w:pos="-720"/>
          <w:tab w:val="clear" w:pos="0"/>
        </w:tabs>
        <w:ind w:firstLine="0"/>
        <w:sectPr w:rsidR="005B1F13" w:rsidRPr="00D739ED" w:rsidSect="00A41A17">
          <w:type w:val="continuous"/>
          <w:pgSz w:w="12240" w:h="15840"/>
          <w:pgMar w:top="1253" w:right="1080" w:bottom="965" w:left="1530" w:header="1008" w:footer="720" w:gutter="0"/>
          <w:cols w:space="720"/>
          <w:docGrid w:linePitch="360"/>
        </w:sectPr>
      </w:pPr>
    </w:p>
    <w:p w14:paraId="2FC2D736" w14:textId="1DB431E3" w:rsidR="000D0CD3" w:rsidRPr="00D739ED" w:rsidRDefault="00843CFE" w:rsidP="000D0CD3">
      <w:pPr>
        <w:numPr>
          <w:ilvl w:val="0"/>
          <w:numId w:val="40"/>
        </w:numPr>
        <w:ind w:left="1440" w:hanging="720"/>
      </w:pPr>
      <w:r w:rsidRPr="00D739ED">
        <w:rPr>
          <w:u w:val="single"/>
        </w:rPr>
        <w:t>Appointments</w:t>
      </w:r>
      <w:r w:rsidRPr="00D739ED">
        <w:t>.</w:t>
      </w:r>
      <w:r w:rsidR="00916B3B" w:rsidRPr="00D739ED">
        <w:t xml:space="preserve"> </w:t>
      </w:r>
    </w:p>
    <w:p w14:paraId="7246E2B5" w14:textId="6F4C96E2" w:rsidR="00395419" w:rsidRPr="00D739ED" w:rsidRDefault="0082547F">
      <w:pPr>
        <w:numPr>
          <w:ilvl w:val="1"/>
          <w:numId w:val="40"/>
        </w:numPr>
        <w:rPr>
          <w:u w:val="single"/>
        </w:rPr>
      </w:pPr>
      <w:r w:rsidRPr="00D739ED">
        <w:rPr>
          <w:u w:val="single"/>
        </w:rPr>
        <w:t>C</w:t>
      </w:r>
      <w:r w:rsidR="00D840B6" w:rsidRPr="00D739ED">
        <w:rPr>
          <w:u w:val="single"/>
        </w:rPr>
        <w:t xml:space="preserve">hair </w:t>
      </w:r>
      <w:r w:rsidR="008D5AB2" w:rsidRPr="00D739ED">
        <w:rPr>
          <w:u w:val="single"/>
        </w:rPr>
        <w:t>responsibilities</w:t>
      </w:r>
    </w:p>
    <w:p w14:paraId="355E8E32" w14:textId="7DA549A3" w:rsidR="003D1711" w:rsidRPr="00D739ED" w:rsidRDefault="00843CFE" w:rsidP="00AF24CB">
      <w:pPr>
        <w:pStyle w:val="ListParagraph"/>
        <w:numPr>
          <w:ilvl w:val="0"/>
          <w:numId w:val="71"/>
        </w:numPr>
      </w:pPr>
      <w:r w:rsidRPr="00D739ED">
        <w:t xml:space="preserve">When a Council-appointed </w:t>
      </w:r>
      <w:r w:rsidR="00597A4E" w:rsidRPr="00D739ED">
        <w:t xml:space="preserve">board </w:t>
      </w:r>
      <w:r w:rsidR="00F66C44" w:rsidRPr="00D739ED">
        <w:t>term is expiring</w:t>
      </w:r>
      <w:r w:rsidR="00E049A6" w:rsidRPr="00D739ED">
        <w:t xml:space="preserve"> or a position becomes vacant</w:t>
      </w:r>
      <w:r w:rsidR="00024FF4" w:rsidRPr="00D739ED">
        <w:t>,</w:t>
      </w:r>
      <w:r w:rsidR="003D1711" w:rsidRPr="00D739ED">
        <w:t xml:space="preserve"> </w:t>
      </w:r>
      <w:r w:rsidR="00B908F1" w:rsidRPr="00D739ED">
        <w:t xml:space="preserve">the City Clerk </w:t>
      </w:r>
      <w:r w:rsidR="00F3229C" w:rsidRPr="00D739ED">
        <w:t xml:space="preserve">office will notify the </w:t>
      </w:r>
      <w:r w:rsidR="00395419" w:rsidRPr="00D739ED">
        <w:t xml:space="preserve">appropriate </w:t>
      </w:r>
      <w:r w:rsidR="00F3229C" w:rsidRPr="00D739ED">
        <w:t>committee chair</w:t>
      </w:r>
      <w:r w:rsidR="00567FA1" w:rsidRPr="00D739ED">
        <w:t xml:space="preserve">.  </w:t>
      </w:r>
      <w:r w:rsidR="00D840B6" w:rsidRPr="00D739ED">
        <w:t>Th</w:t>
      </w:r>
      <w:r w:rsidR="003D1711" w:rsidRPr="00D739ED">
        <w:t xml:space="preserve">e committee chair has the discretion to:  </w:t>
      </w:r>
    </w:p>
    <w:p w14:paraId="10FE2FEE" w14:textId="4906E514" w:rsidR="00D840B6" w:rsidRPr="00D739ED" w:rsidRDefault="00D840B6" w:rsidP="003D1711">
      <w:pPr>
        <w:pStyle w:val="ListParagraph"/>
        <w:numPr>
          <w:ilvl w:val="0"/>
          <w:numId w:val="70"/>
        </w:numPr>
      </w:pPr>
      <w:r w:rsidRPr="00D739ED">
        <w:t>B</w:t>
      </w:r>
      <w:r w:rsidR="00F323F1" w:rsidRPr="00D739ED">
        <w:t xml:space="preserve">ring the </w:t>
      </w:r>
      <w:r w:rsidR="00D044BE" w:rsidRPr="00D739ED">
        <w:t>re</w:t>
      </w:r>
      <w:r w:rsidR="00F323F1" w:rsidRPr="00D739ED">
        <w:t xml:space="preserve">appointment </w:t>
      </w:r>
      <w:r w:rsidRPr="00D739ED">
        <w:t xml:space="preserve">of the incumbent board member </w:t>
      </w:r>
      <w:r w:rsidR="00F323F1" w:rsidRPr="00D739ED">
        <w:t xml:space="preserve">forward </w:t>
      </w:r>
      <w:r w:rsidR="00D044BE" w:rsidRPr="00D739ED">
        <w:t xml:space="preserve">to City Council </w:t>
      </w:r>
      <w:r w:rsidR="00F323F1" w:rsidRPr="00D739ED">
        <w:t>for consideration</w:t>
      </w:r>
      <w:r w:rsidRPr="00D739ED">
        <w:t xml:space="preserve"> (if the board member is interested in continuing service) </w:t>
      </w:r>
    </w:p>
    <w:p w14:paraId="004D3447" w14:textId="2AD9929A" w:rsidR="007A4C82" w:rsidRPr="00D739ED" w:rsidRDefault="007A4C82" w:rsidP="003D1711">
      <w:pPr>
        <w:pStyle w:val="ListParagraph"/>
        <w:numPr>
          <w:ilvl w:val="0"/>
          <w:numId w:val="70"/>
        </w:numPr>
      </w:pPr>
      <w:r w:rsidRPr="00D739ED">
        <w:t>If the board position is vacant and there is an alternate who is interested in being appointed to the regular position, bring the appointment of the alternate to the regular position to the City Council for consideration.</w:t>
      </w:r>
    </w:p>
    <w:p w14:paraId="771F5C12" w14:textId="32114816" w:rsidR="00371B64" w:rsidRPr="00D739ED" w:rsidRDefault="005261CE" w:rsidP="003D1711">
      <w:pPr>
        <w:pStyle w:val="ListParagraph"/>
        <w:numPr>
          <w:ilvl w:val="0"/>
          <w:numId w:val="70"/>
        </w:numPr>
      </w:pPr>
      <w:r w:rsidRPr="00D739ED">
        <w:t xml:space="preserve">Notify the incumbent board member that the position is being opened </w:t>
      </w:r>
      <w:r w:rsidR="00C35988" w:rsidRPr="00D739ED">
        <w:t xml:space="preserve">and inviting them to </w:t>
      </w:r>
      <w:proofErr w:type="gramStart"/>
      <w:r w:rsidR="00C35988" w:rsidRPr="00D739ED">
        <w:t>reapply, and</w:t>
      </w:r>
      <w:proofErr w:type="gramEnd"/>
      <w:r w:rsidR="00C35988" w:rsidRPr="00D739ED">
        <w:t xml:space="preserve"> d</w:t>
      </w:r>
      <w:r w:rsidR="00792285" w:rsidRPr="00D739ED">
        <w:t xml:space="preserve">irect the City Clerk </w:t>
      </w:r>
      <w:r w:rsidR="003E7575" w:rsidRPr="00D739ED">
        <w:t>office</w:t>
      </w:r>
      <w:r w:rsidR="00792285" w:rsidRPr="00D739ED">
        <w:t xml:space="preserve"> to </w:t>
      </w:r>
      <w:r w:rsidR="00F323F1" w:rsidRPr="00D739ED">
        <w:t xml:space="preserve">advertise </w:t>
      </w:r>
      <w:r w:rsidR="00371B64" w:rsidRPr="00D739ED">
        <w:t>the position</w:t>
      </w:r>
      <w:r w:rsidR="00287631" w:rsidRPr="00D739ED">
        <w:t>.</w:t>
      </w:r>
    </w:p>
    <w:p w14:paraId="1E4DDCBF" w14:textId="06F410BE" w:rsidR="00AC0331" w:rsidRPr="00D739ED" w:rsidRDefault="001660E9" w:rsidP="00371B64">
      <w:pPr>
        <w:pStyle w:val="ListParagraph"/>
        <w:numPr>
          <w:ilvl w:val="0"/>
          <w:numId w:val="70"/>
        </w:numPr>
      </w:pPr>
      <w:r w:rsidRPr="00D739ED">
        <w:t xml:space="preserve">Bring </w:t>
      </w:r>
      <w:r w:rsidR="00792285" w:rsidRPr="00D739ED">
        <w:t xml:space="preserve">applicants </w:t>
      </w:r>
      <w:r w:rsidR="00865C4D" w:rsidRPr="00D739ED">
        <w:t>to the committee who have interviewed for the board in the past twelve months</w:t>
      </w:r>
      <w:r w:rsidRPr="00D739ED">
        <w:t xml:space="preserve"> </w:t>
      </w:r>
      <w:proofErr w:type="gramStart"/>
      <w:r w:rsidR="00865C4D" w:rsidRPr="00D739ED">
        <w:t xml:space="preserve">in order </w:t>
      </w:r>
      <w:r w:rsidRPr="00D739ED">
        <w:t>to</w:t>
      </w:r>
      <w:proofErr w:type="gramEnd"/>
      <w:r w:rsidRPr="00D739ED">
        <w:t xml:space="preserve"> fill </w:t>
      </w:r>
      <w:r w:rsidR="004C529D" w:rsidRPr="00D739ED">
        <w:t xml:space="preserve">a </w:t>
      </w:r>
      <w:r w:rsidR="00865C4D" w:rsidRPr="00D739ED">
        <w:t>newly</w:t>
      </w:r>
      <w:r w:rsidRPr="00D739ED">
        <w:t xml:space="preserve"> vacant</w:t>
      </w:r>
      <w:r w:rsidR="003D6BB0" w:rsidRPr="00D739ED">
        <w:t xml:space="preserve"> position</w:t>
      </w:r>
      <w:r w:rsidRPr="00D739ED">
        <w:t>.</w:t>
      </w:r>
    </w:p>
    <w:p w14:paraId="6B42A210" w14:textId="60E926CF" w:rsidR="00371B64" w:rsidRPr="00D739ED" w:rsidRDefault="008D5AB2" w:rsidP="00DC148D">
      <w:pPr>
        <w:pStyle w:val="ListParagraph"/>
        <w:numPr>
          <w:ilvl w:val="0"/>
          <w:numId w:val="70"/>
        </w:numPr>
      </w:pPr>
      <w:r w:rsidRPr="00D739ED">
        <w:t>The designated committee chair shall review interview questions and application forms periodically to ensure they meet current needs and align with the city’s strategic goals of justice</w:t>
      </w:r>
      <w:r w:rsidR="009B3266" w:rsidRPr="00D739ED">
        <w:t>,</w:t>
      </w:r>
      <w:r w:rsidRPr="00D739ED">
        <w:t xml:space="preserve"> equity</w:t>
      </w:r>
      <w:r w:rsidR="009323C1" w:rsidRPr="00D739ED">
        <w:t>, diversity</w:t>
      </w:r>
      <w:r w:rsidRPr="00D739ED">
        <w:t xml:space="preserve"> and inclusion</w:t>
      </w:r>
      <w:r w:rsidR="00DC148D" w:rsidRPr="00D739ED">
        <w:rPr>
          <w:u w:val="single"/>
        </w:rPr>
        <w:t>.</w:t>
      </w:r>
    </w:p>
    <w:p w14:paraId="1BC68765" w14:textId="5C074C2E" w:rsidR="009323C1" w:rsidRPr="00D739ED" w:rsidRDefault="009323C1" w:rsidP="00007099">
      <w:pPr>
        <w:pStyle w:val="ListParagraph"/>
        <w:numPr>
          <w:ilvl w:val="0"/>
          <w:numId w:val="70"/>
        </w:numPr>
      </w:pPr>
      <w:r w:rsidRPr="00D739ED">
        <w:lastRenderedPageBreak/>
        <w:t xml:space="preserve">The designated committee chair will </w:t>
      </w:r>
      <w:r w:rsidR="002845F5" w:rsidRPr="00D739ED">
        <w:t xml:space="preserve">identify community groups </w:t>
      </w:r>
      <w:r w:rsidR="007664F4" w:rsidRPr="00D739ED">
        <w:t xml:space="preserve">the City Clerk office should reach out to </w:t>
      </w:r>
      <w:r w:rsidR="002845F5" w:rsidRPr="00D739ED">
        <w:t xml:space="preserve">when positions are </w:t>
      </w:r>
      <w:r w:rsidR="007664F4" w:rsidRPr="00D739ED">
        <w:t>announced.</w:t>
      </w:r>
    </w:p>
    <w:p w14:paraId="59EAAC17" w14:textId="77777777" w:rsidR="009B3266" w:rsidRPr="00D739ED" w:rsidRDefault="009B3266" w:rsidP="00342089">
      <w:pPr>
        <w:pStyle w:val="ListParagraph"/>
        <w:ind w:left="2520"/>
      </w:pPr>
    </w:p>
    <w:p w14:paraId="4B399DD5" w14:textId="77777777" w:rsidR="006A09FA" w:rsidRPr="00D739ED" w:rsidRDefault="006A09FA" w:rsidP="00007099">
      <w:pPr>
        <w:pStyle w:val="ListParagraph"/>
        <w:numPr>
          <w:ilvl w:val="1"/>
          <w:numId w:val="40"/>
        </w:numPr>
        <w:rPr>
          <w:u w:val="single"/>
        </w:rPr>
      </w:pPr>
      <w:r w:rsidRPr="00D739ED">
        <w:rPr>
          <w:u w:val="single"/>
        </w:rPr>
        <w:t>Advertising positions</w:t>
      </w:r>
    </w:p>
    <w:p w14:paraId="18B44663" w14:textId="1F0278E6" w:rsidR="00287631" w:rsidRPr="00D739ED" w:rsidRDefault="006A09FA" w:rsidP="00DC148D">
      <w:pPr>
        <w:pStyle w:val="ListParagraph"/>
        <w:numPr>
          <w:ilvl w:val="2"/>
          <w:numId w:val="40"/>
        </w:numPr>
      </w:pPr>
      <w:r w:rsidRPr="00D739ED">
        <w:t>T</w:t>
      </w:r>
      <w:r w:rsidR="00843CFE" w:rsidRPr="00D739ED">
        <w:t xml:space="preserve">he City Clerk </w:t>
      </w:r>
      <w:r w:rsidR="0044348C" w:rsidRPr="00D739ED">
        <w:t xml:space="preserve">office </w:t>
      </w:r>
      <w:r w:rsidR="00E927D2" w:rsidRPr="00D739ED">
        <w:t xml:space="preserve">will publish the </w:t>
      </w:r>
      <w:r w:rsidR="00287631" w:rsidRPr="00D739ED">
        <w:t>position</w:t>
      </w:r>
      <w:r w:rsidR="00E927D2" w:rsidRPr="00D739ED">
        <w:t xml:space="preserve"> announcement</w:t>
      </w:r>
      <w:r w:rsidR="009323C1" w:rsidRPr="00D739ED">
        <w:t>s</w:t>
      </w:r>
      <w:r w:rsidR="00E927D2" w:rsidRPr="00D739ED">
        <w:t xml:space="preserve"> </w:t>
      </w:r>
      <w:r w:rsidR="00DC453D" w:rsidRPr="00D739ED">
        <w:t xml:space="preserve">on the city’s website </w:t>
      </w:r>
      <w:r w:rsidRPr="00D739ED">
        <w:t xml:space="preserve">and notify subscribers who have expressed interest in receiving notifications of </w:t>
      </w:r>
      <w:r w:rsidR="00A9661D" w:rsidRPr="00D739ED">
        <w:t>board service opportunities</w:t>
      </w:r>
      <w:r w:rsidR="00287631" w:rsidRPr="00D739ED">
        <w:t xml:space="preserve"> and related community groups identified by the committee chair.</w:t>
      </w:r>
    </w:p>
    <w:p w14:paraId="60C70E8D" w14:textId="3120444D" w:rsidR="000D0CD3" w:rsidRPr="00D739ED" w:rsidRDefault="00843CFE">
      <w:pPr>
        <w:pStyle w:val="ListParagraph"/>
        <w:numPr>
          <w:ilvl w:val="2"/>
          <w:numId w:val="40"/>
        </w:numPr>
      </w:pPr>
      <w:r w:rsidRPr="00D739ED">
        <w:t>The notice shall specify any qualifications or requirements for the position, length of term of appointment, and the date through which applications will be accepted.</w:t>
      </w:r>
      <w:r w:rsidR="00630A2B" w:rsidRPr="00D739ED">
        <w:t xml:space="preserve"> </w:t>
      </w:r>
    </w:p>
    <w:p w14:paraId="279DAFAE" w14:textId="77777777" w:rsidR="00DC148D" w:rsidRPr="00D739ED" w:rsidRDefault="00843CFE" w:rsidP="00810E5F">
      <w:pPr>
        <w:numPr>
          <w:ilvl w:val="0"/>
          <w:numId w:val="40"/>
        </w:numPr>
        <w:ind w:left="1440" w:hanging="720"/>
      </w:pPr>
      <w:r w:rsidRPr="00D739ED">
        <w:rPr>
          <w:u w:val="single"/>
        </w:rPr>
        <w:t>Council Appointments, Committee Review of Applicants</w:t>
      </w:r>
      <w:r w:rsidRPr="00D739ED">
        <w:t>.</w:t>
      </w:r>
    </w:p>
    <w:p w14:paraId="3A7DBAB4" w14:textId="76D0140A" w:rsidR="00843CFE" w:rsidRPr="00D739ED" w:rsidRDefault="00843CFE" w:rsidP="00DC148D">
      <w:pPr>
        <w:ind w:left="1440"/>
      </w:pPr>
      <w:r w:rsidRPr="00D739ED">
        <w:t>At the close of the application period, the City Clerk shall forward all applications to the members of the designated committ</w:t>
      </w:r>
      <w:r w:rsidR="001231C2" w:rsidRPr="00D739ED">
        <w:t>ee</w:t>
      </w:r>
      <w:r w:rsidRPr="00D739ED">
        <w:t xml:space="preserve"> for consideration as follows:</w:t>
      </w:r>
    </w:p>
    <w:p w14:paraId="04705400" w14:textId="5FAD8CF5" w:rsidR="00843CFE" w:rsidRPr="00D739ED" w:rsidRDefault="00843CFE" w:rsidP="00342089">
      <w:pPr>
        <w:pStyle w:val="SubParagraph"/>
        <w:numPr>
          <w:ilvl w:val="0"/>
          <w:numId w:val="66"/>
        </w:numPr>
        <w:tabs>
          <w:tab w:val="clear" w:pos="450"/>
          <w:tab w:val="clear" w:pos="1080"/>
        </w:tabs>
        <w:ind w:left="2160" w:hanging="720"/>
      </w:pPr>
      <w:r w:rsidRPr="00D739ED">
        <w:t>The Committee chairperson shall schedule meeting time of the committee or of a special subcommittee for the purpose of interviewing the applicants.</w:t>
      </w:r>
      <w:r w:rsidR="00916B3B" w:rsidRPr="00D739ED">
        <w:t xml:space="preserve"> </w:t>
      </w:r>
      <w:r w:rsidRPr="00D739ED">
        <w:t>The City Clerk will then schedule individual applicant interviews.</w:t>
      </w:r>
      <w:r w:rsidR="00916B3B" w:rsidRPr="00D739ED">
        <w:t xml:space="preserve"> </w:t>
      </w:r>
      <w:r w:rsidRPr="00D739ED">
        <w:t xml:space="preserve">If an applicant is unable to meet at the scheduled time, the committee may decide to reschedule, to consider the applicant’s </w:t>
      </w:r>
      <w:r w:rsidR="00F3506E" w:rsidRPr="00D739ED">
        <w:t xml:space="preserve">application </w:t>
      </w:r>
      <w:r w:rsidRPr="00D739ED">
        <w:t>nevertheless, or to drop the applicant from consideration.</w:t>
      </w:r>
      <w:r w:rsidR="00916B3B" w:rsidRPr="00D739ED">
        <w:t xml:space="preserve"> </w:t>
      </w:r>
      <w:r w:rsidRPr="00D739ED">
        <w:t xml:space="preserve">If an applicant has been interviewed for the same post within the past </w:t>
      </w:r>
      <w:r w:rsidR="00F3506E" w:rsidRPr="00D739ED">
        <w:t xml:space="preserve">year, </w:t>
      </w:r>
      <w:r w:rsidRPr="00D739ED">
        <w:t>the committee may decide that an interview is not necessary.</w:t>
      </w:r>
    </w:p>
    <w:p w14:paraId="645337D9" w14:textId="122E489E" w:rsidR="00843CFE" w:rsidRPr="00D739ED" w:rsidRDefault="00843CFE" w:rsidP="00342089">
      <w:pPr>
        <w:pStyle w:val="SubParagraph"/>
        <w:numPr>
          <w:ilvl w:val="0"/>
          <w:numId w:val="66"/>
        </w:numPr>
        <w:tabs>
          <w:tab w:val="clear" w:pos="450"/>
          <w:tab w:val="clear" w:pos="1080"/>
        </w:tabs>
        <w:ind w:left="2160" w:hanging="720"/>
      </w:pPr>
      <w:r w:rsidRPr="00D739ED">
        <w:t xml:space="preserve">During the interview, the Committee shall ask each applicant </w:t>
      </w:r>
      <w:r w:rsidR="00F3506E" w:rsidRPr="00D739ED">
        <w:t xml:space="preserve">similar </w:t>
      </w:r>
      <w:r w:rsidRPr="00D739ED">
        <w:t>questions to insure equitable evaluation</w:t>
      </w:r>
      <w:r w:rsidR="00F3506E" w:rsidRPr="00D739ED">
        <w:t>. Minor variations in the questions to account for an incumbent</w:t>
      </w:r>
      <w:r w:rsidR="00665CF7" w:rsidRPr="00D739ED">
        <w:t>’s experience on the board vs. a new applicant are permissible.</w:t>
      </w:r>
      <w:r w:rsidR="00916B3B" w:rsidRPr="00D739ED">
        <w:t xml:space="preserve"> </w:t>
      </w:r>
      <w:r w:rsidRPr="00D739ED">
        <w:t>Committee members may follow up on these questions or ask additional questions.</w:t>
      </w:r>
    </w:p>
    <w:p w14:paraId="67927458" w14:textId="77777777" w:rsidR="00843CFE" w:rsidRPr="00D739ED" w:rsidRDefault="00843CFE" w:rsidP="00342089">
      <w:pPr>
        <w:pStyle w:val="SubParagraph"/>
        <w:numPr>
          <w:ilvl w:val="0"/>
          <w:numId w:val="66"/>
        </w:numPr>
        <w:tabs>
          <w:tab w:val="clear" w:pos="450"/>
          <w:tab w:val="clear" w:pos="1080"/>
        </w:tabs>
        <w:ind w:left="2160" w:hanging="720"/>
      </w:pPr>
      <w:r w:rsidRPr="00D739ED">
        <w:t>The Committee shall make its recommendations to the Council.</w:t>
      </w:r>
    </w:p>
    <w:p w14:paraId="78863F1D" w14:textId="77777777" w:rsidR="00843CFE" w:rsidRPr="00D739ED" w:rsidRDefault="00843CFE" w:rsidP="00810E5F">
      <w:pPr>
        <w:ind w:left="1440" w:hanging="720"/>
      </w:pPr>
    </w:p>
    <w:p w14:paraId="02153FC7" w14:textId="77777777" w:rsidR="005F435B" w:rsidRPr="00D739ED" w:rsidRDefault="00843CFE" w:rsidP="00810E5F">
      <w:pPr>
        <w:numPr>
          <w:ilvl w:val="0"/>
          <w:numId w:val="40"/>
        </w:numPr>
        <w:ind w:left="1440" w:hanging="720"/>
        <w:rPr>
          <w:u w:val="single"/>
        </w:rPr>
      </w:pPr>
      <w:r w:rsidRPr="00D739ED">
        <w:rPr>
          <w:u w:val="single"/>
        </w:rPr>
        <w:t>Appointment of City Council Members to Boards and Commissions.</w:t>
      </w:r>
      <w:r w:rsidR="00916B3B" w:rsidRPr="00D739ED">
        <w:rPr>
          <w:u w:val="single"/>
        </w:rPr>
        <w:t xml:space="preserve"> </w:t>
      </w:r>
    </w:p>
    <w:p w14:paraId="513031FF" w14:textId="5A918C09" w:rsidR="00843CFE" w:rsidRPr="00D739ED" w:rsidRDefault="00843CFE" w:rsidP="00342089">
      <w:pPr>
        <w:ind w:left="1440"/>
      </w:pPr>
      <w:r w:rsidRPr="00D739ED">
        <w:t>When a position exists that requires the appointment of a City Council member, Committee of the Whole is the designated committee.</w:t>
      </w:r>
      <w:r w:rsidR="00916B3B" w:rsidRPr="00D739ED">
        <w:t xml:space="preserve"> </w:t>
      </w:r>
      <w:r w:rsidRPr="00D739ED">
        <w:t>The Chair of Committee of the Whole will announce the opening at a Missoula City Council meeting.</w:t>
      </w:r>
      <w:r w:rsidR="00916B3B" w:rsidRPr="00D739ED">
        <w:t xml:space="preserve"> </w:t>
      </w:r>
      <w:r w:rsidRPr="00D739ED">
        <w:t xml:space="preserve">Interested Council members shall </w:t>
      </w:r>
      <w:r w:rsidR="00665CF7" w:rsidRPr="00D739ED">
        <w:t xml:space="preserve">submit an e-mail </w:t>
      </w:r>
      <w:r w:rsidRPr="00D739ED">
        <w:t>to the City Clerk</w:t>
      </w:r>
      <w:r w:rsidR="00665CF7" w:rsidRPr="00D739ED">
        <w:t xml:space="preserve"> indicating their interest</w:t>
      </w:r>
      <w:r w:rsidRPr="00D739ED">
        <w:t xml:space="preserve">. </w:t>
      </w:r>
      <w:r w:rsidR="00600C80" w:rsidRPr="00D739ED">
        <w:t>Committee of the Whole shall make a recommendation for appointment.</w:t>
      </w:r>
      <w:r w:rsidR="00916B3B" w:rsidRPr="00D739ED">
        <w:t xml:space="preserve"> </w:t>
      </w:r>
      <w:r w:rsidRPr="00D739ED">
        <w:t xml:space="preserve"> </w:t>
      </w:r>
      <w:r w:rsidR="00600C80" w:rsidRPr="00D739ED">
        <w:t>A majority of the Council members elected is required to approve this type of appointment.</w:t>
      </w:r>
    </w:p>
    <w:p w14:paraId="40FAE438" w14:textId="77777777" w:rsidR="00843CFE" w:rsidRPr="00D739ED" w:rsidRDefault="00843CFE" w:rsidP="00810E5F">
      <w:pPr>
        <w:ind w:left="1440" w:hanging="720"/>
      </w:pPr>
    </w:p>
    <w:p w14:paraId="7E17D5CE" w14:textId="1CB6146E" w:rsidR="005F435B" w:rsidRPr="00D739ED" w:rsidRDefault="00843CFE" w:rsidP="00810E5F">
      <w:pPr>
        <w:numPr>
          <w:ilvl w:val="0"/>
          <w:numId w:val="40"/>
        </w:numPr>
        <w:ind w:left="1440" w:hanging="720"/>
      </w:pPr>
      <w:r w:rsidRPr="00D739ED">
        <w:rPr>
          <w:u w:val="single"/>
        </w:rPr>
        <w:t>Mayoral Appointments to Boards and Commissions--Council Review</w:t>
      </w:r>
      <w:r w:rsidRPr="00D739ED">
        <w:t>.</w:t>
      </w:r>
    </w:p>
    <w:p w14:paraId="5957BE03" w14:textId="78EB9C9C" w:rsidR="1DB2E61C" w:rsidRDefault="00843CFE" w:rsidP="002E6930">
      <w:pPr>
        <w:ind w:left="1440"/>
      </w:pPr>
      <w:r>
        <w:t>Any Mayoral appointment to fill a vacancy on one of these bodies shall be referred to the designated committee.</w:t>
      </w:r>
      <w:r w:rsidR="00916B3B">
        <w:t xml:space="preserve"> </w:t>
      </w:r>
      <w:r>
        <w:t>The committee will review the nominee’s qualifications as it sees fit and make its recommendations to the Council.</w:t>
      </w:r>
    </w:p>
    <w:p w14:paraId="7516BDD2" w14:textId="77777777" w:rsidR="00843CFE" w:rsidRPr="00D739ED" w:rsidRDefault="00843CFE" w:rsidP="00E04972">
      <w:pPr>
        <w:ind w:left="0"/>
      </w:pPr>
    </w:p>
    <w:p w14:paraId="12073B00" w14:textId="07E6D280" w:rsidR="6BDF9F4A" w:rsidRDefault="6BDF9F4A" w:rsidP="00DD60F3">
      <w:pPr>
        <w:numPr>
          <w:ilvl w:val="0"/>
          <w:numId w:val="40"/>
        </w:numPr>
        <w:ind w:left="1440" w:firstLine="0"/>
      </w:pPr>
      <w:r w:rsidRPr="1DB2E61C">
        <w:rPr>
          <w:u w:val="single"/>
        </w:rPr>
        <w:t>Council President Appointments to Boards and Commissions--Council Review</w:t>
      </w:r>
      <w:r>
        <w:t>.</w:t>
      </w:r>
    </w:p>
    <w:p w14:paraId="51DBF637" w14:textId="4CF886A4" w:rsidR="1DB2E61C" w:rsidRDefault="6BDF9F4A" w:rsidP="00DD60F3">
      <w:pPr>
        <w:ind w:left="1440"/>
      </w:pPr>
      <w:r>
        <w:t xml:space="preserve">Any </w:t>
      </w:r>
      <w:r w:rsidR="00952E6F">
        <w:t>a</w:t>
      </w:r>
      <w:r>
        <w:t>ppointment reserved for the Council President to fill a vacancy on one of these bodies shall be referred to the designated committee. The committee will review the nominee’s qualifications as it sees fit and make its recommendations to the Council.</w:t>
      </w:r>
    </w:p>
    <w:p w14:paraId="68639B22" w14:textId="77777777" w:rsidR="00E475A0" w:rsidRDefault="00E475A0" w:rsidP="00DD60F3">
      <w:pPr>
        <w:ind w:left="1440"/>
      </w:pPr>
    </w:p>
    <w:p w14:paraId="04603A4E" w14:textId="77777777" w:rsidR="005F435B" w:rsidRPr="00D739ED" w:rsidRDefault="00843CFE" w:rsidP="00810E5F">
      <w:pPr>
        <w:numPr>
          <w:ilvl w:val="0"/>
          <w:numId w:val="40"/>
        </w:numPr>
        <w:ind w:left="1440" w:hanging="720"/>
      </w:pPr>
      <w:r w:rsidRPr="1DB2E61C">
        <w:rPr>
          <w:u w:val="single"/>
        </w:rPr>
        <w:t>Criteria for Appointments</w:t>
      </w:r>
      <w:r>
        <w:t>.</w:t>
      </w:r>
      <w:r w:rsidR="00916B3B">
        <w:t xml:space="preserve"> </w:t>
      </w:r>
    </w:p>
    <w:p w14:paraId="047D1150" w14:textId="77EAC3A3" w:rsidR="00843CFE" w:rsidRPr="00D739ED" w:rsidRDefault="00843CFE" w:rsidP="00342089">
      <w:pPr>
        <w:ind w:left="1440"/>
      </w:pPr>
      <w:r w:rsidRPr="00D739ED">
        <w:t>In making its appointments and confirming Mayoral appointments, the Council shall consider the following factors:</w:t>
      </w:r>
      <w:r w:rsidRPr="00D739ED">
        <w:br/>
      </w:r>
    </w:p>
    <w:p w14:paraId="4D0DCC74" w14:textId="77777777" w:rsidR="00843CFE" w:rsidRPr="00D739ED" w:rsidRDefault="00843CFE" w:rsidP="00342089">
      <w:pPr>
        <w:pStyle w:val="SubParagraph"/>
        <w:tabs>
          <w:tab w:val="clear" w:pos="450"/>
          <w:tab w:val="clear" w:pos="1080"/>
        </w:tabs>
        <w:ind w:left="2160" w:hanging="720"/>
      </w:pPr>
      <w:r w:rsidRPr="00D739ED">
        <w:t>1.</w:t>
      </w:r>
      <w:r w:rsidRPr="00D739ED">
        <w:tab/>
      </w:r>
      <w:proofErr w:type="gramStart"/>
      <w:r w:rsidRPr="00D739ED">
        <w:t>Particular needs</w:t>
      </w:r>
      <w:proofErr w:type="gramEnd"/>
      <w:r w:rsidRPr="00D739ED">
        <w:t xml:space="preserve"> or area of expertise required by board, agency or commission.</w:t>
      </w:r>
    </w:p>
    <w:p w14:paraId="2569664B" w14:textId="31597419" w:rsidR="00843CFE" w:rsidRPr="00D739ED" w:rsidRDefault="00843CFE" w:rsidP="00342089">
      <w:pPr>
        <w:pStyle w:val="SubParagraph"/>
        <w:tabs>
          <w:tab w:val="clear" w:pos="450"/>
          <w:tab w:val="clear" w:pos="1080"/>
        </w:tabs>
        <w:ind w:left="2160" w:hanging="720"/>
      </w:pPr>
      <w:r w:rsidRPr="00D739ED">
        <w:t>2.</w:t>
      </w:r>
      <w:r w:rsidRPr="00D739ED">
        <w:tab/>
        <w:t xml:space="preserve">Council commitment to encourage </w:t>
      </w:r>
      <w:r w:rsidR="00533C9F" w:rsidRPr="00D739ED">
        <w:t xml:space="preserve">a </w:t>
      </w:r>
      <w:r w:rsidRPr="00D739ED">
        <w:t>broad</w:t>
      </w:r>
      <w:r w:rsidR="00533C9F" w:rsidRPr="00D739ED">
        <w:t xml:space="preserve"> range of knowledge and expertise, diverse</w:t>
      </w:r>
      <w:r w:rsidR="00810E5F" w:rsidRPr="00D739ED">
        <w:t xml:space="preserve"> </w:t>
      </w:r>
      <w:r w:rsidR="00533C9F" w:rsidRPr="00D739ED">
        <w:t>citizen</w:t>
      </w:r>
      <w:r w:rsidRPr="00D739ED">
        <w:t xml:space="preserve"> </w:t>
      </w:r>
      <w:r w:rsidR="00533C9F" w:rsidRPr="00D739ED">
        <w:t>representation particularly from traditionally marginalized and oppressed populations.</w:t>
      </w:r>
    </w:p>
    <w:p w14:paraId="57861127" w14:textId="77777777" w:rsidR="00665CF7" w:rsidRPr="00D739ED" w:rsidRDefault="00843CFE" w:rsidP="00342089">
      <w:pPr>
        <w:pStyle w:val="SubParagraph"/>
        <w:tabs>
          <w:tab w:val="clear" w:pos="450"/>
          <w:tab w:val="clear" w:pos="1080"/>
        </w:tabs>
        <w:ind w:left="2160" w:hanging="720"/>
      </w:pPr>
      <w:r w:rsidRPr="00D739ED">
        <w:t>3.</w:t>
      </w:r>
      <w:r w:rsidRPr="00D739ED">
        <w:tab/>
        <w:t>If reappointment, the attendance record of applicant</w:t>
      </w:r>
      <w:r w:rsidR="00CB190A" w:rsidRPr="00D739ED">
        <w:t>.</w:t>
      </w:r>
    </w:p>
    <w:p w14:paraId="4D4CF110" w14:textId="77777777" w:rsidR="00843CFE" w:rsidRPr="00D739ED" w:rsidRDefault="00843CFE" w:rsidP="00810E5F">
      <w:pPr>
        <w:tabs>
          <w:tab w:val="clear" w:pos="-720"/>
        </w:tabs>
        <w:ind w:left="720"/>
      </w:pPr>
    </w:p>
    <w:p w14:paraId="1BC8E23C" w14:textId="77777777" w:rsidR="00843CFE" w:rsidRPr="00D739ED" w:rsidRDefault="00843CFE" w:rsidP="00342089">
      <w:pPr>
        <w:pStyle w:val="BodyText"/>
        <w:ind w:left="1440"/>
      </w:pPr>
      <w:r w:rsidRPr="00D739ED">
        <w:t>Council members explaining their assessments of candidates should word their statements in terms of:</w:t>
      </w:r>
    </w:p>
    <w:p w14:paraId="049BCF19" w14:textId="77777777" w:rsidR="00843CFE" w:rsidRPr="00D739ED" w:rsidRDefault="00843CFE" w:rsidP="00342089">
      <w:pPr>
        <w:pStyle w:val="BodyText"/>
        <w:ind w:left="720"/>
      </w:pPr>
    </w:p>
    <w:p w14:paraId="6864A781" w14:textId="77777777" w:rsidR="00843CFE" w:rsidRPr="00D739ED" w:rsidRDefault="00843CFE" w:rsidP="00342089">
      <w:pPr>
        <w:pStyle w:val="BodyText"/>
        <w:tabs>
          <w:tab w:val="clear" w:pos="-720"/>
        </w:tabs>
        <w:ind w:left="2160" w:hanging="720"/>
      </w:pPr>
      <w:r w:rsidRPr="00D739ED">
        <w:lastRenderedPageBreak/>
        <w:t>1.</w:t>
      </w:r>
      <w:r w:rsidRPr="00D739ED">
        <w:tab/>
        <w:t xml:space="preserve">specific qualifications, background and experience that make candidates suitable or unsuitable for the </w:t>
      </w:r>
      <w:proofErr w:type="gramStart"/>
      <w:r w:rsidRPr="00D739ED">
        <w:t>particular appointment</w:t>
      </w:r>
      <w:proofErr w:type="gramEnd"/>
      <w:r w:rsidRPr="00D739ED">
        <w:t xml:space="preserve"> in question, or</w:t>
      </w:r>
    </w:p>
    <w:p w14:paraId="787AED41" w14:textId="77777777" w:rsidR="00843CFE" w:rsidRPr="00D739ED" w:rsidRDefault="00843CFE" w:rsidP="00342089">
      <w:pPr>
        <w:pStyle w:val="BodyText"/>
        <w:tabs>
          <w:tab w:val="clear" w:pos="-720"/>
        </w:tabs>
        <w:ind w:left="2160" w:hanging="720"/>
      </w:pPr>
      <w:r w:rsidRPr="00D739ED">
        <w:t>2.</w:t>
      </w:r>
      <w:r w:rsidRPr="00D739ED">
        <w:tab/>
        <w:t xml:space="preserve">specific characteristics that promise to be strengths or weaknesses in the </w:t>
      </w:r>
      <w:proofErr w:type="gramStart"/>
      <w:r w:rsidRPr="00D739ED">
        <w:t>particular appointed</w:t>
      </w:r>
      <w:proofErr w:type="gramEnd"/>
      <w:r w:rsidRPr="00D739ED">
        <w:t xml:space="preserve"> role.</w:t>
      </w:r>
    </w:p>
    <w:p w14:paraId="1EECDE50" w14:textId="77777777" w:rsidR="00843CFE" w:rsidRPr="00D739ED" w:rsidRDefault="00843CFE" w:rsidP="00342089">
      <w:pPr>
        <w:pStyle w:val="BodyText"/>
        <w:tabs>
          <w:tab w:val="clear" w:pos="-720"/>
        </w:tabs>
        <w:ind w:left="2160" w:hanging="720"/>
      </w:pPr>
    </w:p>
    <w:p w14:paraId="001954BF" w14:textId="77777777" w:rsidR="00843CFE" w:rsidRPr="00D739ED" w:rsidRDefault="00843CFE" w:rsidP="00342089">
      <w:pPr>
        <w:tabs>
          <w:tab w:val="clear" w:pos="-720"/>
        </w:tabs>
        <w:ind w:left="1440"/>
      </w:pPr>
      <w:r w:rsidRPr="00D739ED">
        <w:t xml:space="preserve">In the absence of such specific statements from a Council member, it is unacceptable for that member to express general assessment by simple reference to a candidate's race, color, religion, creed, political party affiliations, sex, </w:t>
      </w:r>
      <w:r w:rsidR="004F5391" w:rsidRPr="00D739ED">
        <w:t xml:space="preserve">sexual orientation, gender identity or expression, </w:t>
      </w:r>
      <w:r w:rsidRPr="00D739ED">
        <w:t>age, marital status, physical or mental disability, or national origin; such statements pose a legal threat to the appointment process.</w:t>
      </w:r>
      <w:r w:rsidR="00916B3B" w:rsidRPr="00D739ED">
        <w:t xml:space="preserve"> </w:t>
      </w:r>
      <w:r w:rsidRPr="00D739ED">
        <w:t>However, it may be reasonable or necessary to explain how one of these listed characteristics plays a part in a particular candidate's individual qualifications for the appointment.</w:t>
      </w:r>
    </w:p>
    <w:p w14:paraId="66D4C0E8" w14:textId="77777777" w:rsidR="00843CFE" w:rsidRPr="00D739ED" w:rsidRDefault="00843CFE" w:rsidP="00810E5F">
      <w:pPr>
        <w:tabs>
          <w:tab w:val="clear" w:pos="-720"/>
        </w:tabs>
        <w:ind w:left="720"/>
      </w:pPr>
    </w:p>
    <w:p w14:paraId="509C5395" w14:textId="55A3383F" w:rsidR="00264CA4" w:rsidRPr="00D739ED" w:rsidRDefault="00A87473" w:rsidP="00810E5F">
      <w:pPr>
        <w:numPr>
          <w:ilvl w:val="0"/>
          <w:numId w:val="40"/>
        </w:numPr>
        <w:ind w:left="1440" w:hanging="720"/>
        <w:rPr>
          <w:u w:val="single"/>
        </w:rPr>
      </w:pPr>
      <w:r w:rsidRPr="1DB2E61C">
        <w:rPr>
          <w:u w:val="single"/>
        </w:rPr>
        <w:t>Voting on appointments</w:t>
      </w:r>
    </w:p>
    <w:p w14:paraId="71B1B501" w14:textId="1A651049" w:rsidR="00A87473" w:rsidRPr="00D739ED" w:rsidRDefault="00014BC3" w:rsidP="00A87473">
      <w:pPr>
        <w:ind w:left="1440"/>
      </w:pPr>
      <w:r w:rsidRPr="00D739ED">
        <w:t xml:space="preserve">The committee chair shall open </w:t>
      </w:r>
      <w:r w:rsidR="00713314" w:rsidRPr="00D739ED">
        <w:t xml:space="preserve">nominations </w:t>
      </w:r>
      <w:r w:rsidRPr="00D739ED">
        <w:t xml:space="preserve">for a board appointment.  </w:t>
      </w:r>
      <w:r w:rsidR="00827002" w:rsidRPr="00D739ED">
        <w:t xml:space="preserve">After nominations have been received, committee members will vote by stating the </w:t>
      </w:r>
      <w:r w:rsidR="005249CC" w:rsidRPr="00D739ED">
        <w:t xml:space="preserve">candidate’s name. </w:t>
      </w:r>
      <w:r w:rsidR="00713314" w:rsidRPr="00D739ED">
        <w:t xml:space="preserve"> </w:t>
      </w:r>
      <w:r w:rsidR="00AA2518" w:rsidRPr="00D739ED">
        <w:t xml:space="preserve">The candidate’s name with the most votes shall be recommended to the City Council for appointment.  </w:t>
      </w:r>
      <w:proofErr w:type="gramStart"/>
      <w:r w:rsidR="00AA2518" w:rsidRPr="00D739ED">
        <w:t>A majority of</w:t>
      </w:r>
      <w:proofErr w:type="gramEnd"/>
      <w:r w:rsidR="00AA2518" w:rsidRPr="00D739ED">
        <w:t xml:space="preserve"> the whole number of the Council members elected is required to appoint a board member.</w:t>
      </w:r>
    </w:p>
    <w:p w14:paraId="52A43CCD" w14:textId="77777777" w:rsidR="005249CC" w:rsidRPr="00D739ED" w:rsidRDefault="005249CC" w:rsidP="00342089">
      <w:pPr>
        <w:ind w:left="1440"/>
      </w:pPr>
    </w:p>
    <w:p w14:paraId="7A700096" w14:textId="32570D0C" w:rsidR="00EA229E" w:rsidRPr="00D739ED" w:rsidRDefault="00843CFE" w:rsidP="00810E5F">
      <w:pPr>
        <w:numPr>
          <w:ilvl w:val="0"/>
          <w:numId w:val="40"/>
        </w:numPr>
        <w:ind w:left="1440" w:hanging="720"/>
        <w:rPr>
          <w:u w:val="single"/>
        </w:rPr>
      </w:pPr>
      <w:r w:rsidRPr="1DB2E61C">
        <w:rPr>
          <w:u w:val="single"/>
        </w:rPr>
        <w:t>City Clerk Responsibility.</w:t>
      </w:r>
      <w:r w:rsidR="00916B3B" w:rsidRPr="1DB2E61C">
        <w:rPr>
          <w:u w:val="single"/>
        </w:rPr>
        <w:t xml:space="preserve"> </w:t>
      </w:r>
    </w:p>
    <w:p w14:paraId="0AF973DB" w14:textId="3EE2043E" w:rsidR="00843CFE" w:rsidRPr="00D739ED" w:rsidRDefault="00843CFE" w:rsidP="00342089">
      <w:pPr>
        <w:ind w:left="1440"/>
      </w:pPr>
      <w:r w:rsidRPr="00D739ED">
        <w:t>The City Clerk shall keep a record of all appointments to the boards, agencies, and commissions as herein defined and as may be subsequently established, together with each term of office and date of expiration of term. and keep and provide a list of interview questions.</w:t>
      </w:r>
    </w:p>
    <w:p w14:paraId="1EDE4511" w14:textId="77777777" w:rsidR="00843CFE" w:rsidRPr="00D739ED" w:rsidRDefault="00843CFE" w:rsidP="00342089">
      <w:pPr>
        <w:ind w:left="1440"/>
      </w:pPr>
    </w:p>
    <w:p w14:paraId="2C3B48EF" w14:textId="77777777" w:rsidR="00EA229E" w:rsidRPr="00D739ED" w:rsidRDefault="00843CFE" w:rsidP="00810E5F">
      <w:pPr>
        <w:numPr>
          <w:ilvl w:val="0"/>
          <w:numId w:val="40"/>
        </w:numPr>
        <w:ind w:left="1440" w:hanging="720"/>
        <w:rPr>
          <w:u w:val="single"/>
        </w:rPr>
      </w:pPr>
      <w:r w:rsidRPr="1DB2E61C">
        <w:rPr>
          <w:u w:val="single"/>
        </w:rPr>
        <w:t>Ad hoc committee appointments.</w:t>
      </w:r>
    </w:p>
    <w:p w14:paraId="500C72F8" w14:textId="7FC9A0AD" w:rsidR="00843CFE" w:rsidRPr="00D739ED" w:rsidRDefault="00843CFE" w:rsidP="00342089">
      <w:pPr>
        <w:ind w:left="1440"/>
      </w:pPr>
      <w:r w:rsidRPr="00D739ED">
        <w:t>From time to time, a Council representative may be requested to serve on ad hoc committees, interview panel or in other capacities.</w:t>
      </w:r>
      <w:r w:rsidR="00916B3B" w:rsidRPr="00D739ED">
        <w:t xml:space="preserve"> </w:t>
      </w:r>
      <w:r w:rsidRPr="00D739ED">
        <w:t>The Council President shall be responsible for making appointments to these committees, as needed.</w:t>
      </w:r>
    </w:p>
    <w:p w14:paraId="08A36D1D" w14:textId="77777777" w:rsidR="00257EA6" w:rsidRPr="00D739ED" w:rsidRDefault="00257EA6" w:rsidP="00342089">
      <w:pPr>
        <w:tabs>
          <w:tab w:val="clear" w:pos="-720"/>
        </w:tabs>
        <w:ind w:left="720"/>
      </w:pPr>
    </w:p>
    <w:p w14:paraId="009D9CEC" w14:textId="5E787811" w:rsidR="00257EA6" w:rsidRPr="00D739ED" w:rsidRDefault="00D45272" w:rsidP="00810E5F">
      <w:pPr>
        <w:tabs>
          <w:tab w:val="clear" w:pos="-720"/>
        </w:tabs>
        <w:ind w:left="720"/>
        <w:rPr>
          <w:rStyle w:val="Hyperlink"/>
        </w:rPr>
      </w:pPr>
      <w:hyperlink w:anchor="Table_of_contents" w:history="1">
        <w:r w:rsidR="00257EA6" w:rsidRPr="00D739ED">
          <w:rPr>
            <w:rStyle w:val="Hyperlink"/>
          </w:rPr>
          <w:t>Back to table of contents</w:t>
        </w:r>
      </w:hyperlink>
    </w:p>
    <w:p w14:paraId="4EA30176" w14:textId="77777777" w:rsidR="006E16F5" w:rsidRPr="00D739ED" w:rsidRDefault="006E16F5" w:rsidP="00810E5F">
      <w:pPr>
        <w:tabs>
          <w:tab w:val="clear" w:pos="-720"/>
        </w:tabs>
        <w:ind w:left="720"/>
      </w:pPr>
    </w:p>
    <w:p w14:paraId="3999C3BB" w14:textId="4F84C0D5" w:rsidR="00843CFE" w:rsidRPr="00D739ED" w:rsidRDefault="00843CFE" w:rsidP="00866BCF">
      <w:pPr>
        <w:pStyle w:val="Heading1"/>
      </w:pPr>
      <w:bookmarkStart w:id="296" w:name="__RefHeading__143_177951298"/>
      <w:bookmarkStart w:id="297" w:name="_Toc100825932"/>
      <w:bookmarkStart w:id="298" w:name="_Toc159577909"/>
      <w:bookmarkStart w:id="299" w:name="_Toc174458728"/>
      <w:bookmarkStart w:id="300" w:name="_Toc338860703"/>
      <w:bookmarkStart w:id="301" w:name="Rule33"/>
      <w:bookmarkStart w:id="302" w:name="_Hlk90372265"/>
      <w:bookmarkEnd w:id="296"/>
      <w:r w:rsidRPr="00D739ED">
        <w:t xml:space="preserve">City Council </w:t>
      </w:r>
      <w:r w:rsidR="007330FF" w:rsidRPr="00D739ED">
        <w:t xml:space="preserve">Consideration of </w:t>
      </w:r>
      <w:r w:rsidRPr="00D739ED">
        <w:t>Mayoral Appointments</w:t>
      </w:r>
      <w:bookmarkEnd w:id="297"/>
      <w:bookmarkEnd w:id="298"/>
      <w:bookmarkEnd w:id="299"/>
      <w:r w:rsidRPr="00D739ED">
        <w:t xml:space="preserve"> </w:t>
      </w:r>
      <w:bookmarkEnd w:id="300"/>
    </w:p>
    <w:p w14:paraId="5AF6A70A" w14:textId="1E8BF20C" w:rsidR="00843CFE" w:rsidRPr="00D739ED" w:rsidRDefault="00843CFE" w:rsidP="00342089">
      <w:pPr>
        <w:numPr>
          <w:ilvl w:val="0"/>
          <w:numId w:val="67"/>
        </w:numPr>
        <w:tabs>
          <w:tab w:val="clear" w:pos="-720"/>
        </w:tabs>
        <w:ind w:left="1440" w:hanging="720"/>
      </w:pPr>
      <w:bookmarkStart w:id="303" w:name="_Rule_32__City_Council_Confirmation_"/>
      <w:bookmarkEnd w:id="301"/>
      <w:proofErr w:type="gramStart"/>
      <w:r w:rsidRPr="00D739ED">
        <w:t>With regard to</w:t>
      </w:r>
      <w:proofErr w:type="gramEnd"/>
      <w:r w:rsidRPr="00D739ED">
        <w:t xml:space="preserve"> City Police and Fire Departments.</w:t>
      </w:r>
      <w:r w:rsidR="00916B3B" w:rsidRPr="00D739ED">
        <w:t xml:space="preserve"> </w:t>
      </w:r>
      <w:r w:rsidRPr="00D739ED">
        <w:t>Sections 7</w:t>
      </w:r>
      <w:r w:rsidRPr="00D739ED">
        <w:noBreakHyphen/>
        <w:t>32</w:t>
      </w:r>
      <w:r w:rsidRPr="00D739ED">
        <w:noBreakHyphen/>
        <w:t>4108 and 7</w:t>
      </w:r>
      <w:r w:rsidRPr="00D739ED">
        <w:noBreakHyphen/>
        <w:t>33</w:t>
      </w:r>
      <w:r w:rsidRPr="00D739ED">
        <w:noBreakHyphen/>
        <w:t>4106, MCA</w:t>
      </w:r>
      <w:r w:rsidR="00DC148D" w:rsidRPr="00D739ED">
        <w:t xml:space="preserve"> </w:t>
      </w:r>
      <w:r w:rsidRPr="00D739ED">
        <w:t>specif</w:t>
      </w:r>
      <w:r w:rsidR="007330FF" w:rsidRPr="00D739ED">
        <w:t>ies</w:t>
      </w:r>
      <w:r w:rsidRPr="00D739ED">
        <w:t xml:space="preserve"> that Mayoral appointments to the Police and Fire Departments be subject to the confirmation </w:t>
      </w:r>
      <w:r w:rsidR="006A1277" w:rsidRPr="00D739ED">
        <w:t>by</w:t>
      </w:r>
      <w:r w:rsidRPr="00D739ED">
        <w:t xml:space="preserve"> the City Council.</w:t>
      </w:r>
      <w:r w:rsidR="00916B3B" w:rsidRPr="00D739ED">
        <w:t xml:space="preserve"> </w:t>
      </w:r>
      <w:r w:rsidRPr="00D739ED">
        <w:t xml:space="preserve">Any Mayoral appointment to a position on the Police and Fire Departments, including successful completion of probationary time periods, shall be </w:t>
      </w:r>
      <w:r w:rsidR="00971CEC" w:rsidRPr="00D739ED">
        <w:t xml:space="preserve">placed on the City Council’s consent agenda. </w:t>
      </w:r>
    </w:p>
    <w:p w14:paraId="2E292B83" w14:textId="535E8427" w:rsidR="00524C7D" w:rsidRPr="00D739ED" w:rsidRDefault="00843CFE" w:rsidP="00342089">
      <w:pPr>
        <w:numPr>
          <w:ilvl w:val="0"/>
          <w:numId w:val="67"/>
        </w:numPr>
        <w:tabs>
          <w:tab w:val="clear" w:pos="-720"/>
        </w:tabs>
        <w:ind w:left="1440" w:hanging="720"/>
      </w:pPr>
      <w:r w:rsidRPr="00D739ED">
        <w:t xml:space="preserve">With regard to City Department Heads and Officers, </w:t>
      </w:r>
      <w:hyperlink r:id="rId13" w:history="1">
        <w:r w:rsidRPr="00D739ED">
          <w:rPr>
            <w:rStyle w:val="Hyperlink"/>
          </w:rPr>
          <w:t>Section 7-4-4101 MCA</w:t>
        </w:r>
      </w:hyperlink>
      <w:r w:rsidRPr="00D739ED">
        <w:t xml:space="preserve"> specifies that, in addition to all officers in the Police and Fire Departments, the following offices are appointed by the Mayor with the </w:t>
      </w:r>
      <w:r w:rsidR="007330FF" w:rsidRPr="00D739ED">
        <w:t>“</w:t>
      </w:r>
      <w:r w:rsidRPr="00D739ED">
        <w:t>advice and consent</w:t>
      </w:r>
      <w:r w:rsidR="007330FF" w:rsidRPr="00D739ED">
        <w:t>”</w:t>
      </w:r>
      <w:r w:rsidRPr="00D739ED">
        <w:t xml:space="preserve"> of the Council: City Attorney, City Clerk, City Finance Director/Treasurer, </w:t>
      </w:r>
      <w:r w:rsidR="00DC148D" w:rsidRPr="00D739ED">
        <w:t xml:space="preserve">and </w:t>
      </w:r>
      <w:r w:rsidR="00971CEC" w:rsidRPr="00D739ED">
        <w:t>Police Chief</w:t>
      </w:r>
      <w:r w:rsidR="00483D72" w:rsidRPr="00D739ED">
        <w:t>.</w:t>
      </w:r>
      <w:r w:rsidR="00636BBA" w:rsidRPr="00D739ED">
        <w:t xml:space="preserve">  </w:t>
      </w:r>
      <w:r w:rsidRPr="00D739ED">
        <w:t xml:space="preserve">The City Charter states the Mayor may appoint and remove, with the </w:t>
      </w:r>
      <w:r w:rsidR="007330FF" w:rsidRPr="00D739ED">
        <w:t>“</w:t>
      </w:r>
      <w:r w:rsidRPr="00D739ED">
        <w:t>consent</w:t>
      </w:r>
      <w:r w:rsidR="007330FF" w:rsidRPr="00D739ED">
        <w:t>”</w:t>
      </w:r>
      <w:r w:rsidRPr="00D739ED">
        <w:t xml:space="preserve"> of the City Council, all department heads in accordance with law.</w:t>
      </w:r>
      <w:r w:rsidR="00916B3B" w:rsidRPr="00D739ED">
        <w:t xml:space="preserve"> </w:t>
      </w:r>
      <w:r w:rsidR="00636BBA" w:rsidRPr="00D739ED">
        <w:t xml:space="preserve"> </w:t>
      </w:r>
      <w:r w:rsidR="00524C7D" w:rsidRPr="00D739ED">
        <w:t xml:space="preserve">  </w:t>
      </w:r>
      <w:r w:rsidRPr="00D739ED">
        <w:t xml:space="preserve">Whenever </w:t>
      </w:r>
      <w:r w:rsidR="00483D72" w:rsidRPr="00D739ED">
        <w:t>a City officer or department head is being appointed</w:t>
      </w:r>
      <w:r w:rsidRPr="00D739ED">
        <w:t xml:space="preserve">, the City Council encourages the Mayor to create an opportunity for the City Council to visit with or interview any of the finalists for department head </w:t>
      </w:r>
      <w:r w:rsidR="007330FF" w:rsidRPr="00D739ED">
        <w:t xml:space="preserve">and officer </w:t>
      </w:r>
      <w:r w:rsidRPr="00D739ED">
        <w:t>positions.</w:t>
      </w:r>
    </w:p>
    <w:p w14:paraId="7C76FC28" w14:textId="7F39E6B8" w:rsidR="00843CFE" w:rsidRPr="00D739ED" w:rsidRDefault="006A1277" w:rsidP="00342089">
      <w:pPr>
        <w:numPr>
          <w:ilvl w:val="0"/>
          <w:numId w:val="67"/>
        </w:numPr>
        <w:tabs>
          <w:tab w:val="clear" w:pos="-720"/>
        </w:tabs>
        <w:ind w:left="1440" w:hanging="720"/>
      </w:pPr>
      <w:r w:rsidRPr="00D739ED">
        <w:t xml:space="preserve">When the Mayor </w:t>
      </w:r>
      <w:r w:rsidR="00524C7D" w:rsidRPr="00D739ED">
        <w:t>appoint</w:t>
      </w:r>
      <w:r w:rsidRPr="00D739ED">
        <w:t>s</w:t>
      </w:r>
      <w:r w:rsidR="00524C7D" w:rsidRPr="00D739ED">
        <w:t xml:space="preserve"> a city officer or department head, the standing committee whose functional area most closely relates to the duties of the position shall review the nominee’s qualifications and make its recommendations to the Council.</w:t>
      </w:r>
    </w:p>
    <w:bookmarkEnd w:id="302"/>
    <w:p w14:paraId="34C45374" w14:textId="77777777" w:rsidR="00843CFE" w:rsidRPr="00D739ED" w:rsidRDefault="00843CFE" w:rsidP="00524C7D">
      <w:pPr>
        <w:tabs>
          <w:tab w:val="clear" w:pos="-720"/>
        </w:tabs>
        <w:ind w:left="0"/>
      </w:pPr>
    </w:p>
    <w:p w14:paraId="6AC24BD3" w14:textId="77777777" w:rsidR="00843CFE" w:rsidRPr="00D739ED" w:rsidRDefault="00843CFE" w:rsidP="007C0014">
      <w:pPr>
        <w:tabs>
          <w:tab w:val="clear" w:pos="-720"/>
        </w:tabs>
        <w:ind w:left="720"/>
      </w:pPr>
      <w:r w:rsidRPr="00D739ED">
        <w:t>Note:</w:t>
      </w:r>
      <w:r w:rsidR="00916B3B" w:rsidRPr="00D739ED">
        <w:t xml:space="preserve"> </w:t>
      </w:r>
      <w:r w:rsidRPr="00D739ED">
        <w:t>The City Clerk is authorized to make any clerical corrections to these rules.</w:t>
      </w:r>
    </w:p>
    <w:p w14:paraId="3AE3D0D1" w14:textId="77777777" w:rsidR="00257EA6" w:rsidRPr="00D739ED" w:rsidRDefault="00257EA6" w:rsidP="007C0014">
      <w:pPr>
        <w:tabs>
          <w:tab w:val="clear" w:pos="-720"/>
        </w:tabs>
        <w:ind w:left="720"/>
      </w:pPr>
    </w:p>
    <w:p w14:paraId="50CEC2BC" w14:textId="77777777" w:rsidR="00257EA6" w:rsidRDefault="00D45272" w:rsidP="007C0014">
      <w:pPr>
        <w:tabs>
          <w:tab w:val="clear" w:pos="-720"/>
        </w:tabs>
        <w:ind w:left="720"/>
        <w:rPr>
          <w:rStyle w:val="Hyperlink"/>
        </w:rPr>
      </w:pPr>
      <w:hyperlink w:anchor="Table_of_contents" w:history="1">
        <w:r w:rsidR="00257EA6" w:rsidRPr="00D739ED">
          <w:rPr>
            <w:rStyle w:val="Hyperlink"/>
          </w:rPr>
          <w:t>Back to table of contents</w:t>
        </w:r>
      </w:hyperlink>
      <w:bookmarkEnd w:id="36"/>
      <w:bookmarkEnd w:id="50"/>
      <w:bookmarkEnd w:id="57"/>
      <w:bookmarkEnd w:id="64"/>
      <w:bookmarkEnd w:id="99"/>
      <w:bookmarkEnd w:id="100"/>
      <w:bookmarkEnd w:id="101"/>
      <w:bookmarkEnd w:id="102"/>
      <w:bookmarkEnd w:id="110"/>
      <w:bookmarkEnd w:id="117"/>
      <w:bookmarkEnd w:id="127"/>
      <w:bookmarkEnd w:id="190"/>
      <w:bookmarkEnd w:id="191"/>
      <w:bookmarkEnd w:id="192"/>
      <w:bookmarkEnd w:id="199"/>
      <w:bookmarkEnd w:id="207"/>
      <w:bookmarkEnd w:id="215"/>
      <w:bookmarkEnd w:id="243"/>
      <w:bookmarkEnd w:id="244"/>
      <w:bookmarkEnd w:id="251"/>
      <w:bookmarkEnd w:id="258"/>
      <w:bookmarkEnd w:id="267"/>
      <w:bookmarkEnd w:id="274"/>
      <w:bookmarkEnd w:id="281"/>
      <w:bookmarkEnd w:id="288"/>
      <w:bookmarkEnd w:id="295"/>
      <w:bookmarkEnd w:id="303"/>
    </w:p>
    <w:p w14:paraId="26F988E5" w14:textId="77777777" w:rsidR="00DC46A5" w:rsidRDefault="00DC46A5" w:rsidP="007C0014">
      <w:pPr>
        <w:tabs>
          <w:tab w:val="clear" w:pos="-720"/>
        </w:tabs>
        <w:ind w:left="720"/>
        <w:rPr>
          <w:rStyle w:val="Hyperlink"/>
        </w:rPr>
      </w:pPr>
    </w:p>
    <w:p w14:paraId="5921EB11" w14:textId="77777777" w:rsidR="00DC46A5" w:rsidRDefault="00DC46A5" w:rsidP="007C0014">
      <w:pPr>
        <w:tabs>
          <w:tab w:val="clear" w:pos="-720"/>
        </w:tabs>
        <w:ind w:left="720"/>
        <w:rPr>
          <w:rStyle w:val="Hyperlink"/>
        </w:rPr>
      </w:pPr>
    </w:p>
    <w:p w14:paraId="10340076" w14:textId="6F8D7EB5" w:rsidR="00DC46A5" w:rsidRDefault="00DC46A5" w:rsidP="002E6930">
      <w:pPr>
        <w:pStyle w:val="Heading1"/>
        <w:rPr>
          <w:rFonts w:ascii="Segoe UI" w:hAnsi="Segoe UI" w:cs="Segoe UI"/>
          <w:sz w:val="18"/>
          <w:szCs w:val="18"/>
        </w:rPr>
      </w:pPr>
      <w:bookmarkStart w:id="304" w:name="_Toc174458729"/>
      <w:r>
        <w:rPr>
          <w:rStyle w:val="normaltextrun"/>
          <w:rFonts w:cs="Arial"/>
        </w:rPr>
        <w:lastRenderedPageBreak/>
        <w:t>City Council Appeals Procedure</w:t>
      </w:r>
      <w:bookmarkEnd w:id="304"/>
      <w:r>
        <w:rPr>
          <w:rStyle w:val="eop"/>
          <w:rFonts w:cs="Arial"/>
        </w:rPr>
        <w:t> </w:t>
      </w:r>
    </w:p>
    <w:p w14:paraId="36027A3F" w14:textId="77777777" w:rsidR="00DC46A5" w:rsidRDefault="00DC46A5" w:rsidP="00DC46A5">
      <w:pPr>
        <w:pStyle w:val="paragraph"/>
        <w:spacing w:before="0" w:beforeAutospacing="0" w:after="0" w:afterAutospacing="0"/>
        <w:ind w:left="420"/>
        <w:textAlignment w:val="baseline"/>
        <w:rPr>
          <w:rFonts w:ascii="Segoe UI" w:hAnsi="Segoe UI" w:cs="Segoe UI"/>
          <w:sz w:val="18"/>
          <w:szCs w:val="18"/>
        </w:rPr>
      </w:pPr>
      <w:r>
        <w:rPr>
          <w:rStyle w:val="normaltextrun"/>
          <w:rFonts w:ascii="Arial" w:hAnsi="Arial" w:cs="Arial"/>
          <w:sz w:val="20"/>
          <w:szCs w:val="20"/>
        </w:rPr>
        <w:t>Where the City Council is called upon by state or local laws to act as an appellate body, the following procedure is adopted unless otherwise specified by law: </w:t>
      </w:r>
      <w:r>
        <w:rPr>
          <w:rStyle w:val="eop"/>
          <w:rFonts w:ascii="Arial" w:hAnsi="Arial" w:cs="Arial"/>
          <w:sz w:val="20"/>
          <w:szCs w:val="20"/>
        </w:rPr>
        <w:t> </w:t>
      </w:r>
    </w:p>
    <w:p w14:paraId="18189263" w14:textId="20C17F4C" w:rsidR="00DC46A5" w:rsidRDefault="00DC46A5" w:rsidP="00E04972">
      <w:pPr>
        <w:pStyle w:val="paragraph"/>
        <w:numPr>
          <w:ilvl w:val="1"/>
          <w:numId w:val="52"/>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Timeline</w:t>
      </w:r>
      <w:r>
        <w:rPr>
          <w:rStyle w:val="eop"/>
          <w:rFonts w:ascii="Arial" w:hAnsi="Arial" w:cs="Arial"/>
          <w:sz w:val="20"/>
          <w:szCs w:val="20"/>
        </w:rPr>
        <w:t> </w:t>
      </w:r>
    </w:p>
    <w:p w14:paraId="01B4AF18" w14:textId="77777777" w:rsidR="00DC46A5" w:rsidRPr="00DF4C7D" w:rsidRDefault="00DC46A5" w:rsidP="002E6930">
      <w:pPr>
        <w:pStyle w:val="ListParagraph"/>
        <w:numPr>
          <w:ilvl w:val="0"/>
          <w:numId w:val="99"/>
        </w:numPr>
        <w:ind w:left="2160" w:hanging="720"/>
      </w:pPr>
      <w:r w:rsidRPr="002E6930">
        <w:rPr>
          <w:rStyle w:val="normaltextrun"/>
          <w:kern w:val="1"/>
          <w:szCs w:val="20"/>
          <w:lang w:eastAsia="ar-SA"/>
        </w:rPr>
        <w:t>Initial Appeal:  Appellant(s) must present all arguments as to the grounds for their appeal within 30 days of the decision being appealed by written or electronic correspondence to both the City Clerk and City Attorney, which shall be considered the appeal brief.</w:t>
      </w:r>
      <w:r w:rsidRPr="002E6930">
        <w:rPr>
          <w:rStyle w:val="eop"/>
          <w:kern w:val="1"/>
          <w:szCs w:val="20"/>
          <w:lang w:eastAsia="ar-SA"/>
        </w:rPr>
        <w:t> </w:t>
      </w:r>
    </w:p>
    <w:p w14:paraId="0BADD801" w14:textId="77777777" w:rsidR="00DC46A5" w:rsidRPr="00DF4C7D" w:rsidRDefault="00DC46A5" w:rsidP="002E6930">
      <w:pPr>
        <w:pStyle w:val="ListParagraph"/>
        <w:numPr>
          <w:ilvl w:val="0"/>
          <w:numId w:val="99"/>
        </w:numPr>
        <w:ind w:left="2160" w:hanging="720"/>
      </w:pPr>
      <w:r w:rsidRPr="002E6930">
        <w:rPr>
          <w:rStyle w:val="normaltextrun"/>
          <w:kern w:val="1"/>
          <w:szCs w:val="20"/>
          <w:lang w:eastAsia="ar-SA"/>
        </w:rPr>
        <w:t>Hearing Date:  The City Clerk will set a public hearing for not less than 45 days from the initial appeal.  </w:t>
      </w:r>
      <w:r w:rsidRPr="002E6930">
        <w:rPr>
          <w:rStyle w:val="eop"/>
          <w:kern w:val="1"/>
          <w:szCs w:val="20"/>
          <w:lang w:eastAsia="ar-SA"/>
        </w:rPr>
        <w:t> </w:t>
      </w:r>
    </w:p>
    <w:p w14:paraId="27445F41" w14:textId="77777777" w:rsidR="00DC46A5" w:rsidRPr="00DF4C7D" w:rsidRDefault="00DC46A5" w:rsidP="002E6930">
      <w:pPr>
        <w:pStyle w:val="ListParagraph"/>
        <w:numPr>
          <w:ilvl w:val="0"/>
          <w:numId w:val="99"/>
        </w:numPr>
        <w:ind w:left="2160" w:hanging="720"/>
      </w:pPr>
      <w:r w:rsidRPr="002E6930">
        <w:rPr>
          <w:rStyle w:val="normaltextrun"/>
          <w:kern w:val="1"/>
          <w:szCs w:val="20"/>
          <w:lang w:eastAsia="ar-SA"/>
        </w:rPr>
        <w:t xml:space="preserve">Initial Response:  The respondent(s) will have 30 days following submission of the initial appeal to provide a response brief. </w:t>
      </w:r>
      <w:r w:rsidRPr="002E6930">
        <w:rPr>
          <w:rStyle w:val="eop"/>
          <w:kern w:val="1"/>
          <w:szCs w:val="20"/>
          <w:lang w:eastAsia="ar-SA"/>
        </w:rPr>
        <w:t> </w:t>
      </w:r>
    </w:p>
    <w:p w14:paraId="050716A0" w14:textId="77777777" w:rsidR="00DC46A5" w:rsidRPr="00DF4C7D" w:rsidRDefault="00DC46A5" w:rsidP="002E6930">
      <w:pPr>
        <w:pStyle w:val="ListParagraph"/>
        <w:numPr>
          <w:ilvl w:val="0"/>
          <w:numId w:val="99"/>
        </w:numPr>
        <w:ind w:left="2160" w:hanging="720"/>
      </w:pPr>
      <w:r w:rsidRPr="002E6930">
        <w:rPr>
          <w:rStyle w:val="normaltextrun"/>
          <w:kern w:val="1"/>
          <w:szCs w:val="20"/>
          <w:lang w:eastAsia="ar-SA"/>
        </w:rPr>
        <w:t>Findings of Fact and Conclusions of Law:  The appellant and respondent must each submit proposed findings of fact and conclusions of law no later than one week prior to the public hearing.</w:t>
      </w:r>
      <w:r w:rsidRPr="002E6930">
        <w:rPr>
          <w:rStyle w:val="eop"/>
          <w:kern w:val="1"/>
          <w:szCs w:val="20"/>
          <w:lang w:eastAsia="ar-SA"/>
        </w:rPr>
        <w:t> </w:t>
      </w:r>
    </w:p>
    <w:p w14:paraId="7BFBB06E" w14:textId="77777777" w:rsidR="00DC46A5" w:rsidRDefault="00DC46A5" w:rsidP="002E6930">
      <w:pPr>
        <w:pStyle w:val="ListParagraph"/>
        <w:numPr>
          <w:ilvl w:val="0"/>
          <w:numId w:val="99"/>
        </w:numPr>
        <w:ind w:left="2160" w:hanging="720"/>
      </w:pPr>
      <w:r w:rsidRPr="002E6930">
        <w:rPr>
          <w:rStyle w:val="normaltextrun"/>
          <w:kern w:val="1"/>
          <w:szCs w:val="20"/>
          <w:lang w:eastAsia="ar-SA"/>
        </w:rPr>
        <w:t>Decision:  The council will vote and prepare its decision within 30 days of the public hearing, unless at the conclusion of the public hearing Council determines additional inquiry or discussion is necessary.  </w:t>
      </w:r>
      <w:r w:rsidRPr="002E6930">
        <w:rPr>
          <w:rStyle w:val="eop"/>
          <w:b/>
          <w:bCs/>
          <w:i/>
          <w:iCs/>
          <w:kern w:val="1"/>
          <w:szCs w:val="20"/>
          <w:lang w:eastAsia="ar-SA"/>
        </w:rPr>
        <w:t> </w:t>
      </w:r>
    </w:p>
    <w:p w14:paraId="01AC6C48" w14:textId="3CEAD163" w:rsidR="00DC46A5" w:rsidRDefault="00DC46A5" w:rsidP="00E04972">
      <w:pPr>
        <w:pStyle w:val="paragraph"/>
        <w:numPr>
          <w:ilvl w:val="1"/>
          <w:numId w:val="52"/>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Briefing Expectations</w:t>
      </w:r>
      <w:r>
        <w:rPr>
          <w:rStyle w:val="eop"/>
          <w:rFonts w:ascii="Arial" w:hAnsi="Arial" w:cs="Arial"/>
          <w:sz w:val="20"/>
          <w:szCs w:val="20"/>
        </w:rPr>
        <w:t> </w:t>
      </w:r>
    </w:p>
    <w:p w14:paraId="4EC2A8D9" w14:textId="77777777" w:rsidR="00DC46A5" w:rsidRDefault="00DC46A5" w:rsidP="0045607A">
      <w:pPr>
        <w:pStyle w:val="paragraph"/>
        <w:numPr>
          <w:ilvl w:val="0"/>
          <w:numId w:val="87"/>
        </w:numPr>
        <w:tabs>
          <w:tab w:val="clear" w:pos="720"/>
          <w:tab w:val="num" w:pos="0"/>
        </w:tabs>
        <w:spacing w:before="0" w:beforeAutospacing="0" w:after="0" w:afterAutospacing="0"/>
        <w:ind w:left="2160" w:hanging="720"/>
        <w:textAlignment w:val="baseline"/>
        <w:rPr>
          <w:rFonts w:ascii="Arial" w:hAnsi="Arial" w:cs="Arial"/>
          <w:sz w:val="20"/>
          <w:szCs w:val="20"/>
        </w:rPr>
      </w:pPr>
      <w:r>
        <w:rPr>
          <w:rStyle w:val="normaltextrun"/>
          <w:rFonts w:ascii="Arial" w:hAnsi="Arial" w:cs="Arial"/>
          <w:sz w:val="20"/>
          <w:szCs w:val="20"/>
        </w:rPr>
        <w:t>The initial appeal brief and response brief may be no more than 20 pages in length, excluding exhibits. </w:t>
      </w:r>
      <w:r>
        <w:rPr>
          <w:rStyle w:val="eop"/>
          <w:rFonts w:ascii="Arial" w:hAnsi="Arial" w:cs="Arial"/>
          <w:sz w:val="20"/>
          <w:szCs w:val="20"/>
        </w:rPr>
        <w:t> </w:t>
      </w:r>
    </w:p>
    <w:p w14:paraId="1CD46A7F" w14:textId="77777777" w:rsidR="00DC46A5" w:rsidRDefault="00DC46A5" w:rsidP="0045607A">
      <w:pPr>
        <w:pStyle w:val="paragraph"/>
        <w:numPr>
          <w:ilvl w:val="0"/>
          <w:numId w:val="88"/>
        </w:numPr>
        <w:tabs>
          <w:tab w:val="clear" w:pos="720"/>
          <w:tab w:val="num" w:pos="0"/>
        </w:tabs>
        <w:spacing w:before="0" w:beforeAutospacing="0" w:after="0" w:afterAutospacing="0"/>
        <w:ind w:left="2160" w:hanging="720"/>
        <w:textAlignment w:val="baseline"/>
        <w:rPr>
          <w:rFonts w:ascii="Arial" w:hAnsi="Arial" w:cs="Arial"/>
          <w:sz w:val="20"/>
          <w:szCs w:val="20"/>
        </w:rPr>
      </w:pPr>
      <w:r>
        <w:rPr>
          <w:rStyle w:val="normaltextrun"/>
          <w:rFonts w:ascii="Arial" w:hAnsi="Arial" w:cs="Arial"/>
          <w:sz w:val="20"/>
          <w:szCs w:val="20"/>
        </w:rPr>
        <w:t>Findings of Fact and Conclusions of Law may be no more than 6 pages in length.</w:t>
      </w:r>
      <w:r>
        <w:rPr>
          <w:rStyle w:val="eop"/>
          <w:rFonts w:ascii="Arial" w:hAnsi="Arial" w:cs="Arial"/>
          <w:sz w:val="20"/>
          <w:szCs w:val="20"/>
        </w:rPr>
        <w:t> </w:t>
      </w:r>
    </w:p>
    <w:p w14:paraId="1C065691" w14:textId="77777777" w:rsidR="00DC46A5" w:rsidRDefault="00DC46A5" w:rsidP="0045607A">
      <w:pPr>
        <w:pStyle w:val="paragraph"/>
        <w:numPr>
          <w:ilvl w:val="0"/>
          <w:numId w:val="89"/>
        </w:numPr>
        <w:tabs>
          <w:tab w:val="num" w:pos="0"/>
        </w:tabs>
        <w:spacing w:before="0" w:beforeAutospacing="0" w:after="0" w:afterAutospacing="0"/>
        <w:ind w:hanging="720"/>
        <w:textAlignment w:val="baseline"/>
        <w:rPr>
          <w:rFonts w:ascii="Arial" w:hAnsi="Arial" w:cs="Arial"/>
          <w:sz w:val="20"/>
          <w:szCs w:val="20"/>
        </w:rPr>
      </w:pPr>
      <w:r>
        <w:rPr>
          <w:rStyle w:val="normaltextrun"/>
          <w:rFonts w:ascii="Arial" w:hAnsi="Arial" w:cs="Arial"/>
          <w:sz w:val="20"/>
          <w:szCs w:val="20"/>
        </w:rPr>
        <w:t>All documents submitted during an appeal shall use the formatting standards and rules in place for similar filings in the Fourth Judicial District Court</w:t>
      </w:r>
      <w:r>
        <w:rPr>
          <w:rStyle w:val="eop"/>
          <w:rFonts w:ascii="Arial" w:hAnsi="Arial" w:cs="Arial"/>
          <w:sz w:val="20"/>
          <w:szCs w:val="20"/>
        </w:rPr>
        <w:t> </w:t>
      </w:r>
    </w:p>
    <w:p w14:paraId="3A33B6A4" w14:textId="77777777" w:rsidR="00DC46A5" w:rsidRDefault="00DC46A5" w:rsidP="0045607A">
      <w:pPr>
        <w:pStyle w:val="paragraph"/>
        <w:numPr>
          <w:ilvl w:val="0"/>
          <w:numId w:val="90"/>
        </w:numPr>
        <w:tabs>
          <w:tab w:val="clear" w:pos="720"/>
          <w:tab w:val="num" w:pos="0"/>
        </w:tabs>
        <w:spacing w:before="0" w:beforeAutospacing="0" w:after="0" w:afterAutospacing="0"/>
        <w:ind w:left="2160" w:hanging="720"/>
        <w:textAlignment w:val="baseline"/>
        <w:rPr>
          <w:rFonts w:ascii="Arial" w:hAnsi="Arial" w:cs="Arial"/>
          <w:sz w:val="20"/>
          <w:szCs w:val="20"/>
        </w:rPr>
      </w:pPr>
      <w:r>
        <w:rPr>
          <w:rStyle w:val="normaltextrun"/>
          <w:rFonts w:ascii="Arial" w:hAnsi="Arial" w:cs="Arial"/>
          <w:sz w:val="20"/>
          <w:szCs w:val="20"/>
        </w:rPr>
        <w:t>Marking, naming and organization of exhibits is the responsibility of the filing party.</w:t>
      </w:r>
      <w:r>
        <w:rPr>
          <w:rStyle w:val="eop"/>
          <w:rFonts w:ascii="Arial" w:hAnsi="Arial" w:cs="Arial"/>
          <w:sz w:val="20"/>
          <w:szCs w:val="20"/>
        </w:rPr>
        <w:t> </w:t>
      </w:r>
    </w:p>
    <w:p w14:paraId="408E71A6" w14:textId="77777777" w:rsidR="0045607A" w:rsidRDefault="00DC46A5" w:rsidP="0045607A">
      <w:pPr>
        <w:pStyle w:val="paragraph"/>
        <w:numPr>
          <w:ilvl w:val="0"/>
          <w:numId w:val="91"/>
        </w:numPr>
        <w:tabs>
          <w:tab w:val="clear" w:pos="720"/>
          <w:tab w:val="num" w:pos="0"/>
        </w:tabs>
        <w:spacing w:before="0" w:beforeAutospacing="0" w:after="0" w:afterAutospacing="0"/>
        <w:ind w:left="2160" w:hanging="720"/>
        <w:textAlignment w:val="baseline"/>
        <w:rPr>
          <w:rStyle w:val="eop"/>
          <w:rFonts w:ascii="Arial" w:hAnsi="Arial" w:cs="Arial"/>
          <w:sz w:val="20"/>
          <w:szCs w:val="20"/>
        </w:rPr>
      </w:pPr>
      <w:r>
        <w:rPr>
          <w:rStyle w:val="normaltextrun"/>
          <w:rFonts w:ascii="Arial" w:hAnsi="Arial" w:cs="Arial"/>
          <w:sz w:val="20"/>
          <w:szCs w:val="20"/>
        </w:rPr>
        <w:t>Third-party briefs will not be considered, except as a part of normal public comment procedures.</w:t>
      </w:r>
      <w:r>
        <w:rPr>
          <w:rStyle w:val="eop"/>
          <w:rFonts w:ascii="Arial" w:hAnsi="Arial" w:cs="Arial"/>
          <w:sz w:val="20"/>
          <w:szCs w:val="20"/>
        </w:rPr>
        <w:t> </w:t>
      </w:r>
    </w:p>
    <w:p w14:paraId="311A6B30" w14:textId="3095AF78" w:rsidR="00DC46A5" w:rsidRPr="0045607A" w:rsidRDefault="00DC46A5" w:rsidP="0045607A">
      <w:pPr>
        <w:pStyle w:val="paragraph"/>
        <w:numPr>
          <w:ilvl w:val="1"/>
          <w:numId w:val="52"/>
        </w:numPr>
        <w:spacing w:before="0" w:beforeAutospacing="0" w:after="0" w:afterAutospacing="0"/>
        <w:textAlignment w:val="baseline"/>
        <w:rPr>
          <w:rFonts w:ascii="Arial" w:hAnsi="Arial" w:cs="Arial"/>
          <w:sz w:val="20"/>
          <w:szCs w:val="20"/>
        </w:rPr>
      </w:pPr>
      <w:r w:rsidRPr="0045607A">
        <w:rPr>
          <w:rStyle w:val="normaltextrun"/>
          <w:rFonts w:ascii="Arial" w:hAnsi="Arial" w:cs="Arial"/>
          <w:sz w:val="20"/>
          <w:szCs w:val="20"/>
        </w:rPr>
        <w:t>Public Hearing</w:t>
      </w:r>
      <w:r w:rsidRPr="0045607A">
        <w:rPr>
          <w:rStyle w:val="eop"/>
          <w:rFonts w:ascii="Arial" w:hAnsi="Arial" w:cs="Arial"/>
          <w:sz w:val="20"/>
          <w:szCs w:val="20"/>
        </w:rPr>
        <w:t> </w:t>
      </w:r>
    </w:p>
    <w:p w14:paraId="5D8EECD3" w14:textId="77777777" w:rsidR="00DC46A5" w:rsidRDefault="00DC46A5" w:rsidP="0045607A">
      <w:pPr>
        <w:pStyle w:val="paragraph"/>
        <w:numPr>
          <w:ilvl w:val="0"/>
          <w:numId w:val="93"/>
        </w:numPr>
        <w:tabs>
          <w:tab w:val="clear" w:pos="720"/>
          <w:tab w:val="num" w:pos="0"/>
        </w:tabs>
        <w:spacing w:before="0" w:beforeAutospacing="0" w:after="0" w:afterAutospacing="0"/>
        <w:ind w:left="2160" w:hanging="720"/>
        <w:textAlignment w:val="baseline"/>
        <w:rPr>
          <w:rFonts w:ascii="Arial" w:hAnsi="Arial" w:cs="Arial"/>
          <w:sz w:val="20"/>
          <w:szCs w:val="20"/>
        </w:rPr>
      </w:pPr>
      <w:r>
        <w:rPr>
          <w:rStyle w:val="normaltextrun"/>
          <w:rFonts w:ascii="Arial" w:hAnsi="Arial" w:cs="Arial"/>
          <w:sz w:val="20"/>
          <w:szCs w:val="20"/>
        </w:rPr>
        <w:t>The public hearing will occur at a regularly scheduled meeting of council, unless Council designates another meeting time by vote of council.</w:t>
      </w:r>
      <w:r>
        <w:rPr>
          <w:rStyle w:val="eop"/>
          <w:rFonts w:ascii="Arial" w:hAnsi="Arial" w:cs="Arial"/>
          <w:sz w:val="20"/>
          <w:szCs w:val="20"/>
        </w:rPr>
        <w:t> </w:t>
      </w:r>
    </w:p>
    <w:p w14:paraId="4F203311" w14:textId="77777777" w:rsidR="00DC46A5" w:rsidRDefault="00DC46A5" w:rsidP="0045607A">
      <w:pPr>
        <w:pStyle w:val="paragraph"/>
        <w:numPr>
          <w:ilvl w:val="0"/>
          <w:numId w:val="94"/>
        </w:numPr>
        <w:tabs>
          <w:tab w:val="clear" w:pos="720"/>
          <w:tab w:val="num" w:pos="0"/>
        </w:tabs>
        <w:spacing w:before="0" w:beforeAutospacing="0" w:after="0" w:afterAutospacing="0"/>
        <w:ind w:left="2160" w:hanging="720"/>
        <w:textAlignment w:val="baseline"/>
        <w:rPr>
          <w:rFonts w:ascii="Arial" w:hAnsi="Arial" w:cs="Arial"/>
          <w:sz w:val="20"/>
          <w:szCs w:val="20"/>
        </w:rPr>
      </w:pPr>
      <w:r>
        <w:rPr>
          <w:rStyle w:val="normaltextrun"/>
          <w:rFonts w:ascii="Arial" w:hAnsi="Arial" w:cs="Arial"/>
          <w:sz w:val="20"/>
          <w:szCs w:val="20"/>
        </w:rPr>
        <w:t>Appellant will be allotted one hour to make their presentation, followed by one hour from the respondent, and a final 10-minute rebuttal by the appellant. </w:t>
      </w:r>
      <w:r>
        <w:rPr>
          <w:rStyle w:val="eop"/>
          <w:rFonts w:ascii="Arial" w:hAnsi="Arial" w:cs="Arial"/>
          <w:sz w:val="20"/>
          <w:szCs w:val="20"/>
        </w:rPr>
        <w:t> </w:t>
      </w:r>
    </w:p>
    <w:p w14:paraId="2153F9E8" w14:textId="7665EEB9" w:rsidR="00DC46A5" w:rsidRDefault="00DC46A5" w:rsidP="0045607A">
      <w:pPr>
        <w:pStyle w:val="paragraph"/>
        <w:numPr>
          <w:ilvl w:val="0"/>
          <w:numId w:val="95"/>
        </w:numPr>
        <w:tabs>
          <w:tab w:val="clear" w:pos="720"/>
          <w:tab w:val="num" w:pos="0"/>
        </w:tabs>
        <w:spacing w:before="0" w:beforeAutospacing="0" w:after="0" w:afterAutospacing="0"/>
        <w:ind w:left="2160" w:hanging="720"/>
        <w:textAlignment w:val="baseline"/>
        <w:rPr>
          <w:rFonts w:ascii="Arial" w:hAnsi="Arial" w:cs="Arial"/>
          <w:sz w:val="20"/>
          <w:szCs w:val="20"/>
        </w:rPr>
      </w:pPr>
      <w:r>
        <w:rPr>
          <w:rStyle w:val="normaltextrun"/>
          <w:rFonts w:ascii="Arial" w:hAnsi="Arial" w:cs="Arial"/>
          <w:sz w:val="20"/>
          <w:szCs w:val="20"/>
        </w:rPr>
        <w:t>Third-</w:t>
      </w:r>
      <w:r w:rsidR="009521DE">
        <w:rPr>
          <w:rStyle w:val="normaltextrun"/>
          <w:rFonts w:ascii="Arial" w:hAnsi="Arial" w:cs="Arial"/>
          <w:sz w:val="20"/>
          <w:szCs w:val="20"/>
        </w:rPr>
        <w:t>parties</w:t>
      </w:r>
      <w:r>
        <w:rPr>
          <w:rStyle w:val="normaltextrun"/>
          <w:rFonts w:ascii="Arial" w:hAnsi="Arial" w:cs="Arial"/>
          <w:sz w:val="20"/>
          <w:szCs w:val="20"/>
        </w:rPr>
        <w:t xml:space="preserve"> and members of the public may provide verbal comments during the set public comment period at the hearing.  Written comments may be submitted any time in advance of the hearing.</w:t>
      </w:r>
      <w:r>
        <w:rPr>
          <w:rStyle w:val="eop"/>
          <w:rFonts w:ascii="Arial" w:hAnsi="Arial" w:cs="Arial"/>
          <w:sz w:val="20"/>
          <w:szCs w:val="20"/>
        </w:rPr>
        <w:t> </w:t>
      </w:r>
    </w:p>
    <w:p w14:paraId="2DA6EDE2" w14:textId="77777777" w:rsidR="00DC46A5" w:rsidRDefault="00DC46A5" w:rsidP="0045607A">
      <w:pPr>
        <w:pStyle w:val="paragraph"/>
        <w:numPr>
          <w:ilvl w:val="0"/>
          <w:numId w:val="96"/>
        </w:numPr>
        <w:tabs>
          <w:tab w:val="clear" w:pos="720"/>
          <w:tab w:val="num" w:pos="0"/>
        </w:tabs>
        <w:spacing w:before="0" w:beforeAutospacing="0" w:after="0" w:afterAutospacing="0"/>
        <w:ind w:left="2160" w:hanging="720"/>
        <w:textAlignment w:val="baseline"/>
        <w:rPr>
          <w:rFonts w:ascii="Arial" w:hAnsi="Arial" w:cs="Arial"/>
          <w:sz w:val="20"/>
          <w:szCs w:val="20"/>
        </w:rPr>
      </w:pPr>
      <w:r>
        <w:rPr>
          <w:rStyle w:val="normaltextrun"/>
          <w:rFonts w:ascii="Arial" w:hAnsi="Arial" w:cs="Arial"/>
          <w:sz w:val="20"/>
          <w:szCs w:val="20"/>
        </w:rPr>
        <w:t>At the chair’s discretion, Public Comment may be limited (allotting not less than 60 minutes) via a first-come-first-served process. </w:t>
      </w:r>
      <w:r>
        <w:rPr>
          <w:rStyle w:val="eop"/>
          <w:rFonts w:ascii="Arial" w:hAnsi="Arial" w:cs="Arial"/>
          <w:sz w:val="20"/>
          <w:szCs w:val="20"/>
        </w:rPr>
        <w:t> </w:t>
      </w:r>
    </w:p>
    <w:p w14:paraId="17D80EDD" w14:textId="77777777" w:rsidR="00DC46A5" w:rsidRPr="00866BCF" w:rsidRDefault="00DC46A5" w:rsidP="007C0014">
      <w:pPr>
        <w:tabs>
          <w:tab w:val="clear" w:pos="-720"/>
        </w:tabs>
        <w:ind w:left="720"/>
      </w:pPr>
    </w:p>
    <w:sectPr w:rsidR="00DC46A5" w:rsidRPr="00866BCF" w:rsidSect="00A41A17">
      <w:type w:val="continuous"/>
      <w:pgSz w:w="12240" w:h="15840"/>
      <w:pgMar w:top="1253" w:right="1080" w:bottom="965" w:left="153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153FC" w14:textId="77777777" w:rsidR="00E4723B" w:rsidRDefault="00E4723B" w:rsidP="00371385">
      <w:r>
        <w:separator/>
      </w:r>
    </w:p>
    <w:p w14:paraId="17FFBBD9" w14:textId="77777777" w:rsidR="00E4723B" w:rsidRDefault="00E4723B"/>
    <w:p w14:paraId="48D62A61" w14:textId="77777777" w:rsidR="00E4723B" w:rsidRDefault="00E4723B" w:rsidP="00782587"/>
  </w:endnote>
  <w:endnote w:type="continuationSeparator" w:id="0">
    <w:p w14:paraId="2936B26C" w14:textId="77777777" w:rsidR="00E4723B" w:rsidRDefault="00E4723B" w:rsidP="00371385">
      <w:r>
        <w:continuationSeparator/>
      </w:r>
    </w:p>
    <w:p w14:paraId="32679075" w14:textId="77777777" w:rsidR="00E4723B" w:rsidRDefault="00E4723B"/>
    <w:p w14:paraId="4A1DAD53" w14:textId="77777777" w:rsidR="00E4723B" w:rsidRDefault="00E4723B" w:rsidP="00782587"/>
  </w:endnote>
  <w:endnote w:type="continuationNotice" w:id="1">
    <w:p w14:paraId="5F0AD54B" w14:textId="77777777" w:rsidR="00E4723B" w:rsidRDefault="00E47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altName w:val="MS Gothic"/>
    <w:charset w:val="80"/>
    <w:family w:val="auto"/>
    <w:pitch w:val="variable"/>
  </w:font>
  <w:font w:name="Lohit Hindi">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18" w:space="0" w:color="808080"/>
        <w:insideV w:val="single" w:sz="18" w:space="0" w:color="808080"/>
      </w:tblBorders>
      <w:tblLook w:val="04A0" w:firstRow="1" w:lastRow="0" w:firstColumn="1" w:lastColumn="0" w:noHBand="0" w:noVBand="1"/>
    </w:tblPr>
    <w:tblGrid>
      <w:gridCol w:w="998"/>
      <w:gridCol w:w="8632"/>
    </w:tblGrid>
    <w:tr w:rsidR="000C47D5" w14:paraId="63CADC6F" w14:textId="77777777" w:rsidTr="002854D3">
      <w:tc>
        <w:tcPr>
          <w:tcW w:w="918" w:type="dxa"/>
        </w:tcPr>
        <w:p w14:paraId="1D643FB1" w14:textId="376A2E52" w:rsidR="000C47D5" w:rsidRPr="002854D3" w:rsidRDefault="000C47D5" w:rsidP="00342089">
          <w:pPr>
            <w:pStyle w:val="Footer"/>
            <w:rPr>
              <w:b/>
              <w:bCs/>
              <w:color w:val="4F81BD"/>
              <w:sz w:val="32"/>
              <w:szCs w:val="32"/>
            </w:rPr>
          </w:pPr>
          <w:r w:rsidRPr="002854D3">
            <w:rPr>
              <w:szCs w:val="22"/>
            </w:rPr>
            <w:fldChar w:fldCharType="begin"/>
          </w:r>
          <w:r w:rsidRPr="002854D3">
            <w:instrText xml:space="preserve"> PAGE   \* MERGEFORMAT </w:instrText>
          </w:r>
          <w:r w:rsidRPr="002854D3">
            <w:rPr>
              <w:szCs w:val="22"/>
            </w:rPr>
            <w:fldChar w:fldCharType="separate"/>
          </w:r>
          <w:r w:rsidR="00A57F68" w:rsidRPr="00A57F68">
            <w:rPr>
              <w:b/>
              <w:bCs/>
              <w:noProof/>
              <w:color w:val="4F81BD"/>
              <w:sz w:val="32"/>
              <w:szCs w:val="32"/>
            </w:rPr>
            <w:t>22</w:t>
          </w:r>
          <w:r w:rsidRPr="002854D3">
            <w:rPr>
              <w:b/>
              <w:bCs/>
              <w:noProof/>
              <w:color w:val="4F81BD"/>
              <w:sz w:val="32"/>
              <w:szCs w:val="32"/>
            </w:rPr>
            <w:fldChar w:fldCharType="end"/>
          </w:r>
        </w:p>
      </w:tc>
      <w:tc>
        <w:tcPr>
          <w:tcW w:w="7938" w:type="dxa"/>
        </w:tcPr>
        <w:p w14:paraId="29EC2818" w14:textId="77777777" w:rsidR="000C47D5" w:rsidRDefault="000C47D5" w:rsidP="00866BCF">
          <w:pPr>
            <w:pStyle w:val="Footer"/>
          </w:pPr>
        </w:p>
      </w:tc>
    </w:tr>
  </w:tbl>
  <w:p w14:paraId="7877859B" w14:textId="77777777" w:rsidR="000C47D5" w:rsidRDefault="000C47D5" w:rsidP="00866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505CC" w14:textId="77777777" w:rsidR="00E4723B" w:rsidRDefault="00E4723B" w:rsidP="00371385">
      <w:r>
        <w:separator/>
      </w:r>
    </w:p>
    <w:p w14:paraId="28CC104B" w14:textId="77777777" w:rsidR="00E4723B" w:rsidRDefault="00E4723B"/>
    <w:p w14:paraId="3799D507" w14:textId="77777777" w:rsidR="00E4723B" w:rsidRDefault="00E4723B" w:rsidP="00782587"/>
  </w:footnote>
  <w:footnote w:type="continuationSeparator" w:id="0">
    <w:p w14:paraId="24668B80" w14:textId="77777777" w:rsidR="00E4723B" w:rsidRDefault="00E4723B" w:rsidP="00371385">
      <w:r>
        <w:continuationSeparator/>
      </w:r>
    </w:p>
    <w:p w14:paraId="0D026E2B" w14:textId="77777777" w:rsidR="00E4723B" w:rsidRDefault="00E4723B"/>
    <w:p w14:paraId="314911BB" w14:textId="77777777" w:rsidR="00E4723B" w:rsidRDefault="00E4723B" w:rsidP="00782587"/>
  </w:footnote>
  <w:footnote w:type="continuationNotice" w:id="1">
    <w:p w14:paraId="5D81942B" w14:textId="77777777" w:rsidR="00E4723B" w:rsidRDefault="00E472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8B0996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12192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60BF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48AB68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4C8AA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F84D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FAD24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2EC1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ECA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DCAD5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9A94AE96"/>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Symbol" w:hAnsi="Symbol"/>
      </w:rPr>
    </w:lvl>
  </w:abstractNum>
  <w:abstractNum w:abstractNumId="12" w15:restartNumberingAfterBreak="0">
    <w:nsid w:val="00000003"/>
    <w:multiLevelType w:val="multilevel"/>
    <w:tmpl w:val="00000003"/>
    <w:name w:val="WW8Num3"/>
    <w:lvl w:ilvl="0">
      <w:start w:val="1"/>
      <w:numFmt w:val="decimal"/>
      <w:pStyle w:val="ABC"/>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04"/>
    <w:multiLevelType w:val="multilevel"/>
    <w:tmpl w:val="00000004"/>
    <w:name w:val="WW8Num6"/>
    <w:lvl w:ilvl="0">
      <w:start w:val="1"/>
      <w:numFmt w:val="decimal"/>
      <w:lvlText w:val="%1."/>
      <w:lvlJc w:val="left"/>
      <w:pPr>
        <w:tabs>
          <w:tab w:val="num" w:pos="1086"/>
        </w:tabs>
        <w:ind w:left="1086" w:hanging="51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5"/>
    <w:multiLevelType w:val="multilevel"/>
    <w:tmpl w:val="00000005"/>
    <w:name w:val="WW8Num7"/>
    <w:lvl w:ilvl="0">
      <w:start w:val="1"/>
      <w:numFmt w:val="decimal"/>
      <w:lvlText w:val="%1."/>
      <w:lvlJc w:val="left"/>
      <w:pPr>
        <w:tabs>
          <w:tab w:val="num" w:pos="1152"/>
        </w:tabs>
        <w:ind w:left="115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308D281"/>
    <w:multiLevelType w:val="hybridMultilevel"/>
    <w:tmpl w:val="4300B1BE"/>
    <w:lvl w:ilvl="0" w:tplc="50A659AE">
      <w:start w:val="1"/>
      <w:numFmt w:val="decimal"/>
      <w:lvlText w:val="%1."/>
      <w:lvlJc w:val="left"/>
      <w:pPr>
        <w:ind w:left="720" w:hanging="360"/>
      </w:pPr>
    </w:lvl>
    <w:lvl w:ilvl="1" w:tplc="E496CD72">
      <w:start w:val="1"/>
      <w:numFmt w:val="lowerLetter"/>
      <w:lvlText w:val="%2."/>
      <w:lvlJc w:val="left"/>
      <w:pPr>
        <w:ind w:left="1440" w:hanging="360"/>
      </w:pPr>
    </w:lvl>
    <w:lvl w:ilvl="2" w:tplc="2F9E2A12">
      <w:start w:val="1"/>
      <w:numFmt w:val="lowerRoman"/>
      <w:lvlText w:val="%3."/>
      <w:lvlJc w:val="right"/>
      <w:pPr>
        <w:ind w:left="2160" w:hanging="180"/>
      </w:pPr>
    </w:lvl>
    <w:lvl w:ilvl="3" w:tplc="4058EF4A">
      <w:start w:val="1"/>
      <w:numFmt w:val="decimal"/>
      <w:lvlText w:val="%4."/>
      <w:lvlJc w:val="left"/>
      <w:pPr>
        <w:ind w:left="2880" w:hanging="360"/>
      </w:pPr>
    </w:lvl>
    <w:lvl w:ilvl="4" w:tplc="8B70CDC2">
      <w:start w:val="1"/>
      <w:numFmt w:val="lowerLetter"/>
      <w:lvlText w:val="%5."/>
      <w:lvlJc w:val="left"/>
      <w:pPr>
        <w:ind w:left="3600" w:hanging="360"/>
      </w:pPr>
    </w:lvl>
    <w:lvl w:ilvl="5" w:tplc="32B46EF8">
      <w:start w:val="1"/>
      <w:numFmt w:val="lowerRoman"/>
      <w:lvlText w:val="%6."/>
      <w:lvlJc w:val="right"/>
      <w:pPr>
        <w:ind w:left="4320" w:hanging="180"/>
      </w:pPr>
    </w:lvl>
    <w:lvl w:ilvl="6" w:tplc="96D4AACE">
      <w:start w:val="1"/>
      <w:numFmt w:val="decimal"/>
      <w:lvlText w:val="%7."/>
      <w:lvlJc w:val="left"/>
      <w:pPr>
        <w:ind w:left="5040" w:hanging="360"/>
      </w:pPr>
    </w:lvl>
    <w:lvl w:ilvl="7" w:tplc="33D290EC">
      <w:start w:val="1"/>
      <w:numFmt w:val="lowerLetter"/>
      <w:lvlText w:val="%8."/>
      <w:lvlJc w:val="left"/>
      <w:pPr>
        <w:ind w:left="5760" w:hanging="360"/>
      </w:pPr>
    </w:lvl>
    <w:lvl w:ilvl="8" w:tplc="22C89700">
      <w:start w:val="1"/>
      <w:numFmt w:val="lowerRoman"/>
      <w:lvlText w:val="%9."/>
      <w:lvlJc w:val="right"/>
      <w:pPr>
        <w:ind w:left="6480" w:hanging="180"/>
      </w:pPr>
    </w:lvl>
  </w:abstractNum>
  <w:abstractNum w:abstractNumId="16" w15:restartNumberingAfterBreak="0">
    <w:nsid w:val="03C6768C"/>
    <w:multiLevelType w:val="hybridMultilevel"/>
    <w:tmpl w:val="334C5CBC"/>
    <w:lvl w:ilvl="0" w:tplc="B3A2D6C0">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04711EEA"/>
    <w:multiLevelType w:val="hybridMultilevel"/>
    <w:tmpl w:val="73F0474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8" w15:restartNumberingAfterBreak="0">
    <w:nsid w:val="09460607"/>
    <w:multiLevelType w:val="hybridMultilevel"/>
    <w:tmpl w:val="29D42020"/>
    <w:lvl w:ilvl="0" w:tplc="DAB2729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0A922A1B"/>
    <w:multiLevelType w:val="hybridMultilevel"/>
    <w:tmpl w:val="ECD08E2E"/>
    <w:lvl w:ilvl="0" w:tplc="DAB27298">
      <w:start w:val="1"/>
      <w:numFmt w:val="upperLetter"/>
      <w:lvlText w:val="%1."/>
      <w:lvlJc w:val="left"/>
      <w:pPr>
        <w:ind w:left="1224"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0B060E48"/>
    <w:multiLevelType w:val="hybridMultilevel"/>
    <w:tmpl w:val="214849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0BFC01FB"/>
    <w:multiLevelType w:val="hybridMultilevel"/>
    <w:tmpl w:val="99D2B1B4"/>
    <w:lvl w:ilvl="0" w:tplc="DF5A38FC">
      <w:start w:val="1"/>
      <w:numFmt w:val="upperLetter"/>
      <w:lvlText w:val="%1."/>
      <w:lvlJc w:val="left"/>
      <w:pPr>
        <w:ind w:left="1152" w:hanging="360"/>
      </w:pPr>
      <w:rPr>
        <w:rFonts w:ascii="Arial" w:hAnsi="Arial" w:cs="Arial" w:hint="default"/>
        <w:sz w:val="20"/>
      </w:rPr>
    </w:lvl>
    <w:lvl w:ilvl="1" w:tplc="FFFFFFFF" w:tentative="1">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0C4A1ABF"/>
    <w:multiLevelType w:val="hybridMultilevel"/>
    <w:tmpl w:val="CEAAFAE2"/>
    <w:lvl w:ilvl="0" w:tplc="04090015">
      <w:start w:val="1"/>
      <w:numFmt w:val="upp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3" w15:restartNumberingAfterBreak="0">
    <w:nsid w:val="11144C84"/>
    <w:multiLevelType w:val="hybridMultilevel"/>
    <w:tmpl w:val="55AABDAC"/>
    <w:lvl w:ilvl="0" w:tplc="FFFFFFFF">
      <w:start w:val="1"/>
      <w:numFmt w:val="upperLetter"/>
      <w:lvlText w:val="%1."/>
      <w:lvlJc w:val="left"/>
      <w:pPr>
        <w:ind w:left="1152" w:hanging="360"/>
      </w:pPr>
    </w:lvl>
    <w:lvl w:ilvl="1" w:tplc="0409001B">
      <w:start w:val="1"/>
      <w:numFmt w:val="lowerRoman"/>
      <w:lvlText w:val="%2."/>
      <w:lvlJc w:val="right"/>
      <w:pPr>
        <w:ind w:left="1872" w:hanging="360"/>
      </w:pPr>
    </w:lvl>
    <w:lvl w:ilvl="2" w:tplc="F894E07E">
      <w:start w:val="2"/>
      <w:numFmt w:val="lowerLetter"/>
      <w:lvlText w:val="%3."/>
      <w:lvlJc w:val="left"/>
      <w:pPr>
        <w:ind w:left="2772" w:hanging="360"/>
      </w:pPr>
      <w:rPr>
        <w:rFonts w:hint="default"/>
      </w:r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4" w15:restartNumberingAfterBreak="0">
    <w:nsid w:val="11A23322"/>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5" w15:restartNumberingAfterBreak="0">
    <w:nsid w:val="12C86EE6"/>
    <w:multiLevelType w:val="hybridMultilevel"/>
    <w:tmpl w:val="D2DA73A8"/>
    <w:lvl w:ilvl="0" w:tplc="80E2D6C4">
      <w:start w:val="1"/>
      <w:numFmt w:val="upperLetter"/>
      <w:lvlText w:val="%1."/>
      <w:lvlJc w:val="left"/>
      <w:pPr>
        <w:ind w:left="720" w:hanging="360"/>
      </w:pPr>
    </w:lvl>
    <w:lvl w:ilvl="1" w:tplc="AC8E5994">
      <w:start w:val="1"/>
      <w:numFmt w:val="lowerLetter"/>
      <w:lvlText w:val="%2."/>
      <w:lvlJc w:val="left"/>
      <w:pPr>
        <w:ind w:left="1440" w:hanging="360"/>
      </w:pPr>
    </w:lvl>
    <w:lvl w:ilvl="2" w:tplc="00A2C09A">
      <w:start w:val="1"/>
      <w:numFmt w:val="lowerRoman"/>
      <w:lvlText w:val="%3."/>
      <w:lvlJc w:val="right"/>
      <w:pPr>
        <w:ind w:left="2160" w:hanging="180"/>
      </w:pPr>
    </w:lvl>
    <w:lvl w:ilvl="3" w:tplc="7B0C0BC8">
      <w:start w:val="1"/>
      <w:numFmt w:val="decimal"/>
      <w:lvlText w:val="%4."/>
      <w:lvlJc w:val="left"/>
      <w:pPr>
        <w:ind w:left="2880" w:hanging="360"/>
      </w:pPr>
    </w:lvl>
    <w:lvl w:ilvl="4" w:tplc="77DCB2FA">
      <w:start w:val="1"/>
      <w:numFmt w:val="lowerLetter"/>
      <w:lvlText w:val="%5."/>
      <w:lvlJc w:val="left"/>
      <w:pPr>
        <w:ind w:left="3600" w:hanging="360"/>
      </w:pPr>
    </w:lvl>
    <w:lvl w:ilvl="5" w:tplc="911EB12A">
      <w:start w:val="1"/>
      <w:numFmt w:val="lowerRoman"/>
      <w:lvlText w:val="%6."/>
      <w:lvlJc w:val="right"/>
      <w:pPr>
        <w:ind w:left="4320" w:hanging="180"/>
      </w:pPr>
    </w:lvl>
    <w:lvl w:ilvl="6" w:tplc="42CC20CC">
      <w:start w:val="1"/>
      <w:numFmt w:val="decimal"/>
      <w:lvlText w:val="%7."/>
      <w:lvlJc w:val="left"/>
      <w:pPr>
        <w:ind w:left="5040" w:hanging="360"/>
      </w:pPr>
    </w:lvl>
    <w:lvl w:ilvl="7" w:tplc="98383E6C">
      <w:start w:val="1"/>
      <w:numFmt w:val="lowerLetter"/>
      <w:lvlText w:val="%8."/>
      <w:lvlJc w:val="left"/>
      <w:pPr>
        <w:ind w:left="5760" w:hanging="360"/>
      </w:pPr>
    </w:lvl>
    <w:lvl w:ilvl="8" w:tplc="3D3CAC9E">
      <w:start w:val="1"/>
      <w:numFmt w:val="lowerRoman"/>
      <w:lvlText w:val="%9."/>
      <w:lvlJc w:val="right"/>
      <w:pPr>
        <w:ind w:left="6480" w:hanging="180"/>
      </w:pPr>
    </w:lvl>
  </w:abstractNum>
  <w:abstractNum w:abstractNumId="26" w15:restartNumberingAfterBreak="0">
    <w:nsid w:val="133F0441"/>
    <w:multiLevelType w:val="multilevel"/>
    <w:tmpl w:val="BBEE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61017D7"/>
    <w:multiLevelType w:val="hybridMultilevel"/>
    <w:tmpl w:val="91D2A9A4"/>
    <w:lvl w:ilvl="0" w:tplc="04090015">
      <w:start w:val="1"/>
      <w:numFmt w:val="upperLetter"/>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15:restartNumberingAfterBreak="0">
    <w:nsid w:val="1822015F"/>
    <w:multiLevelType w:val="multilevel"/>
    <w:tmpl w:val="B192AF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AB24FEF"/>
    <w:multiLevelType w:val="multilevel"/>
    <w:tmpl w:val="712AE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B250D54"/>
    <w:multiLevelType w:val="multilevel"/>
    <w:tmpl w:val="EE76C5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B356C90"/>
    <w:multiLevelType w:val="multilevel"/>
    <w:tmpl w:val="00000004"/>
    <w:lvl w:ilvl="0">
      <w:start w:val="1"/>
      <w:numFmt w:val="decimal"/>
      <w:lvlText w:val="%1."/>
      <w:lvlJc w:val="left"/>
      <w:pPr>
        <w:tabs>
          <w:tab w:val="num" w:pos="1086"/>
        </w:tabs>
        <w:ind w:left="1086" w:hanging="51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1D0F717C"/>
    <w:multiLevelType w:val="hybridMultilevel"/>
    <w:tmpl w:val="C18814C4"/>
    <w:lvl w:ilvl="0" w:tplc="DAB2729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15:restartNumberingAfterBreak="0">
    <w:nsid w:val="1E694FA6"/>
    <w:multiLevelType w:val="hybridMultilevel"/>
    <w:tmpl w:val="D542CAF4"/>
    <w:lvl w:ilvl="0" w:tplc="0409000F">
      <w:start w:val="1"/>
      <w:numFmt w:val="decimal"/>
      <w:lvlText w:val="%1."/>
      <w:lvlJc w:val="left"/>
      <w:pPr>
        <w:ind w:left="792" w:hanging="360"/>
      </w:pPr>
    </w:lvl>
    <w:lvl w:ilvl="1" w:tplc="0409000F">
      <w:start w:val="1"/>
      <w:numFmt w:val="decimal"/>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15:restartNumberingAfterBreak="0">
    <w:nsid w:val="1EE31E35"/>
    <w:multiLevelType w:val="hybridMultilevel"/>
    <w:tmpl w:val="D52EE3DA"/>
    <w:lvl w:ilvl="0" w:tplc="C362095C">
      <w:start w:val="1"/>
      <w:numFmt w:val="upperLetter"/>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0047D20"/>
    <w:multiLevelType w:val="multilevel"/>
    <w:tmpl w:val="13A020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29743BF"/>
    <w:multiLevelType w:val="multilevel"/>
    <w:tmpl w:val="8124A672"/>
    <w:lvl w:ilvl="0">
      <w:start w:val="1"/>
      <w:numFmt w:val="decimal"/>
      <w:lvlText w:val="Rule %1."/>
      <w:lvlJc w:val="left"/>
      <w:pPr>
        <w:ind w:left="720" w:hanging="720"/>
      </w:pPr>
    </w:lvl>
    <w:lvl w:ilvl="1">
      <w:start w:val="1"/>
      <w:numFmt w:val="decimal"/>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7" w15:restartNumberingAfterBreak="0">
    <w:nsid w:val="22B64CD9"/>
    <w:multiLevelType w:val="multilevel"/>
    <w:tmpl w:val="C20E26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5DB7C4B"/>
    <w:multiLevelType w:val="multilevel"/>
    <w:tmpl w:val="296C79A0"/>
    <w:lvl w:ilvl="0">
      <w:start w:val="1"/>
      <w:numFmt w:val="bullet"/>
      <w:lvlText w:val=""/>
      <w:lvlJc w:val="left"/>
      <w:pPr>
        <w:tabs>
          <w:tab w:val="num" w:pos="432"/>
        </w:tabs>
        <w:ind w:left="864" w:hanging="432"/>
      </w:pPr>
      <w:rPr>
        <w:rFonts w:ascii="Symbol" w:hAnsi="Symbol" w:hint="default"/>
      </w:rPr>
    </w:lvl>
    <w:lvl w:ilvl="1">
      <w:start w:val="1"/>
      <w:numFmt w:val="none"/>
      <w:suff w:val="nothing"/>
      <w:lvlText w:val=""/>
      <w:lvlJc w:val="left"/>
      <w:pPr>
        <w:tabs>
          <w:tab w:val="num" w:pos="432"/>
        </w:tabs>
        <w:ind w:left="1008" w:hanging="576"/>
      </w:pPr>
    </w:lvl>
    <w:lvl w:ilvl="2">
      <w:start w:val="1"/>
      <w:numFmt w:val="none"/>
      <w:suff w:val="nothing"/>
      <w:lvlText w:val=""/>
      <w:lvlJc w:val="left"/>
      <w:pPr>
        <w:tabs>
          <w:tab w:val="num" w:pos="432"/>
        </w:tabs>
        <w:ind w:left="1152" w:hanging="720"/>
      </w:pPr>
    </w:lvl>
    <w:lvl w:ilvl="3">
      <w:start w:val="1"/>
      <w:numFmt w:val="none"/>
      <w:suff w:val="nothing"/>
      <w:lvlText w:val=""/>
      <w:lvlJc w:val="left"/>
      <w:pPr>
        <w:tabs>
          <w:tab w:val="num" w:pos="432"/>
        </w:tabs>
        <w:ind w:left="1296" w:hanging="864"/>
      </w:pPr>
    </w:lvl>
    <w:lvl w:ilvl="4">
      <w:start w:val="1"/>
      <w:numFmt w:val="none"/>
      <w:suff w:val="nothing"/>
      <w:lvlText w:val=""/>
      <w:lvlJc w:val="left"/>
      <w:pPr>
        <w:tabs>
          <w:tab w:val="num" w:pos="432"/>
        </w:tabs>
        <w:ind w:left="1440" w:hanging="1008"/>
      </w:pPr>
    </w:lvl>
    <w:lvl w:ilvl="5">
      <w:start w:val="1"/>
      <w:numFmt w:val="none"/>
      <w:suff w:val="nothing"/>
      <w:lvlText w:val=""/>
      <w:lvlJc w:val="left"/>
      <w:pPr>
        <w:tabs>
          <w:tab w:val="num" w:pos="432"/>
        </w:tabs>
        <w:ind w:left="1584" w:hanging="1152"/>
      </w:pPr>
    </w:lvl>
    <w:lvl w:ilvl="6">
      <w:start w:val="1"/>
      <w:numFmt w:val="none"/>
      <w:suff w:val="nothing"/>
      <w:lvlText w:val=""/>
      <w:lvlJc w:val="left"/>
      <w:pPr>
        <w:tabs>
          <w:tab w:val="num" w:pos="432"/>
        </w:tabs>
        <w:ind w:left="1728" w:hanging="1296"/>
      </w:pPr>
    </w:lvl>
    <w:lvl w:ilvl="7">
      <w:start w:val="1"/>
      <w:numFmt w:val="none"/>
      <w:suff w:val="nothing"/>
      <w:lvlText w:val=""/>
      <w:lvlJc w:val="left"/>
      <w:pPr>
        <w:tabs>
          <w:tab w:val="num" w:pos="432"/>
        </w:tabs>
        <w:ind w:left="1872" w:hanging="1440"/>
      </w:pPr>
    </w:lvl>
    <w:lvl w:ilvl="8">
      <w:start w:val="1"/>
      <w:numFmt w:val="none"/>
      <w:suff w:val="nothing"/>
      <w:lvlText w:val=""/>
      <w:lvlJc w:val="left"/>
      <w:pPr>
        <w:tabs>
          <w:tab w:val="num" w:pos="432"/>
        </w:tabs>
        <w:ind w:left="2016" w:hanging="1584"/>
      </w:pPr>
    </w:lvl>
  </w:abstractNum>
  <w:abstractNum w:abstractNumId="39" w15:restartNumberingAfterBreak="0">
    <w:nsid w:val="285E0BCC"/>
    <w:multiLevelType w:val="hybridMultilevel"/>
    <w:tmpl w:val="DC1844C4"/>
    <w:lvl w:ilvl="0" w:tplc="921CC4D0">
      <w:start w:val="1"/>
      <w:numFmt w:val="decimal"/>
      <w:lvlText w:val="%1."/>
      <w:lvlJc w:val="left"/>
      <w:pPr>
        <w:ind w:left="720" w:hanging="360"/>
      </w:pPr>
    </w:lvl>
    <w:lvl w:ilvl="1" w:tplc="1884E834">
      <w:start w:val="1"/>
      <w:numFmt w:val="upperLetter"/>
      <w:lvlText w:val="%2."/>
      <w:lvlJc w:val="left"/>
      <w:pPr>
        <w:ind w:left="1440" w:hanging="360"/>
      </w:pPr>
    </w:lvl>
    <w:lvl w:ilvl="2" w:tplc="98B4DCEA">
      <w:start w:val="1"/>
      <w:numFmt w:val="lowerRoman"/>
      <w:lvlText w:val="%3."/>
      <w:lvlJc w:val="right"/>
      <w:pPr>
        <w:ind w:left="2160" w:hanging="180"/>
      </w:pPr>
    </w:lvl>
    <w:lvl w:ilvl="3" w:tplc="B106E1C6">
      <w:start w:val="1"/>
      <w:numFmt w:val="decimal"/>
      <w:lvlText w:val="%4."/>
      <w:lvlJc w:val="left"/>
      <w:pPr>
        <w:ind w:left="2880" w:hanging="360"/>
      </w:pPr>
    </w:lvl>
    <w:lvl w:ilvl="4" w:tplc="F81E4670">
      <w:start w:val="1"/>
      <w:numFmt w:val="lowerLetter"/>
      <w:lvlText w:val="%5."/>
      <w:lvlJc w:val="left"/>
      <w:pPr>
        <w:ind w:left="3600" w:hanging="360"/>
      </w:pPr>
    </w:lvl>
    <w:lvl w:ilvl="5" w:tplc="B81E03B4">
      <w:start w:val="1"/>
      <w:numFmt w:val="lowerRoman"/>
      <w:lvlText w:val="%6."/>
      <w:lvlJc w:val="right"/>
      <w:pPr>
        <w:ind w:left="4320" w:hanging="180"/>
      </w:pPr>
    </w:lvl>
    <w:lvl w:ilvl="6" w:tplc="8B34C682">
      <w:start w:val="1"/>
      <w:numFmt w:val="decimal"/>
      <w:lvlText w:val="%7."/>
      <w:lvlJc w:val="left"/>
      <w:pPr>
        <w:ind w:left="5040" w:hanging="360"/>
      </w:pPr>
    </w:lvl>
    <w:lvl w:ilvl="7" w:tplc="1DBC0A1E">
      <w:start w:val="1"/>
      <w:numFmt w:val="lowerLetter"/>
      <w:lvlText w:val="%8."/>
      <w:lvlJc w:val="left"/>
      <w:pPr>
        <w:ind w:left="5760" w:hanging="360"/>
      </w:pPr>
    </w:lvl>
    <w:lvl w:ilvl="8" w:tplc="78F483FA">
      <w:start w:val="1"/>
      <w:numFmt w:val="lowerRoman"/>
      <w:lvlText w:val="%9."/>
      <w:lvlJc w:val="right"/>
      <w:pPr>
        <w:ind w:left="6480" w:hanging="180"/>
      </w:pPr>
    </w:lvl>
  </w:abstractNum>
  <w:abstractNum w:abstractNumId="40" w15:restartNumberingAfterBreak="0">
    <w:nsid w:val="29B3A467"/>
    <w:multiLevelType w:val="hybridMultilevel"/>
    <w:tmpl w:val="93941C94"/>
    <w:lvl w:ilvl="0" w:tplc="DD5E1678">
      <w:start w:val="1"/>
      <w:numFmt w:val="upperLetter"/>
      <w:lvlText w:val="%1."/>
      <w:lvlJc w:val="left"/>
      <w:pPr>
        <w:ind w:left="720" w:hanging="360"/>
      </w:pPr>
    </w:lvl>
    <w:lvl w:ilvl="1" w:tplc="52CA745E">
      <w:start w:val="1"/>
      <w:numFmt w:val="lowerLetter"/>
      <w:lvlText w:val="%2."/>
      <w:lvlJc w:val="left"/>
      <w:pPr>
        <w:ind w:left="1440" w:hanging="360"/>
      </w:pPr>
    </w:lvl>
    <w:lvl w:ilvl="2" w:tplc="A1220068">
      <w:start w:val="1"/>
      <w:numFmt w:val="lowerRoman"/>
      <w:lvlText w:val="%3."/>
      <w:lvlJc w:val="right"/>
      <w:pPr>
        <w:ind w:left="2160" w:hanging="180"/>
      </w:pPr>
    </w:lvl>
    <w:lvl w:ilvl="3" w:tplc="0E8A4282">
      <w:start w:val="1"/>
      <w:numFmt w:val="decimal"/>
      <w:lvlText w:val="%4."/>
      <w:lvlJc w:val="left"/>
      <w:pPr>
        <w:ind w:left="2880" w:hanging="360"/>
      </w:pPr>
    </w:lvl>
    <w:lvl w:ilvl="4" w:tplc="D522F618">
      <w:start w:val="1"/>
      <w:numFmt w:val="lowerLetter"/>
      <w:lvlText w:val="%5."/>
      <w:lvlJc w:val="left"/>
      <w:pPr>
        <w:ind w:left="3600" w:hanging="360"/>
      </w:pPr>
    </w:lvl>
    <w:lvl w:ilvl="5" w:tplc="956A7C92">
      <w:start w:val="1"/>
      <w:numFmt w:val="lowerRoman"/>
      <w:lvlText w:val="%6."/>
      <w:lvlJc w:val="right"/>
      <w:pPr>
        <w:ind w:left="4320" w:hanging="180"/>
      </w:pPr>
    </w:lvl>
    <w:lvl w:ilvl="6" w:tplc="8B2ED49E">
      <w:start w:val="1"/>
      <w:numFmt w:val="decimal"/>
      <w:lvlText w:val="%7."/>
      <w:lvlJc w:val="left"/>
      <w:pPr>
        <w:ind w:left="5040" w:hanging="360"/>
      </w:pPr>
    </w:lvl>
    <w:lvl w:ilvl="7" w:tplc="2796F6C8">
      <w:start w:val="1"/>
      <w:numFmt w:val="lowerLetter"/>
      <w:lvlText w:val="%8."/>
      <w:lvlJc w:val="left"/>
      <w:pPr>
        <w:ind w:left="5760" w:hanging="360"/>
      </w:pPr>
    </w:lvl>
    <w:lvl w:ilvl="8" w:tplc="DC462E40">
      <w:start w:val="1"/>
      <w:numFmt w:val="lowerRoman"/>
      <w:lvlText w:val="%9."/>
      <w:lvlJc w:val="right"/>
      <w:pPr>
        <w:ind w:left="6480" w:hanging="180"/>
      </w:pPr>
    </w:lvl>
  </w:abstractNum>
  <w:abstractNum w:abstractNumId="41" w15:restartNumberingAfterBreak="0">
    <w:nsid w:val="2AEB2EA0"/>
    <w:multiLevelType w:val="hybridMultilevel"/>
    <w:tmpl w:val="B2BE9C1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2" w15:restartNumberingAfterBreak="0">
    <w:nsid w:val="2E4B2BBA"/>
    <w:multiLevelType w:val="hybridMultilevel"/>
    <w:tmpl w:val="A36A88AA"/>
    <w:lvl w:ilvl="0" w:tplc="DAB2729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3" w15:restartNumberingAfterBreak="0">
    <w:nsid w:val="31071CF2"/>
    <w:multiLevelType w:val="multilevel"/>
    <w:tmpl w:val="A42487E2"/>
    <w:lvl w:ilvl="0">
      <w:start w:val="1"/>
      <w:numFmt w:val="decimal"/>
      <w:pStyle w:val="Heading1"/>
      <w:lvlText w:val="Rule %1."/>
      <w:lvlJc w:val="left"/>
      <w:pPr>
        <w:ind w:left="1440" w:hanging="720"/>
      </w:pPr>
      <w:rPr>
        <w:rFonts w:ascii="Arial" w:hAnsi="Arial" w:cs="Arial" w:hint="default"/>
        <w:i w:val="0"/>
        <w:iCs w:val="0"/>
        <w:sz w:val="20"/>
        <w:szCs w:val="20"/>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44" w15:restartNumberingAfterBreak="0">
    <w:nsid w:val="31525FC1"/>
    <w:multiLevelType w:val="hybridMultilevel"/>
    <w:tmpl w:val="EB34B42E"/>
    <w:lvl w:ilvl="0" w:tplc="EB36010A">
      <w:start w:val="1"/>
      <w:numFmt w:val="upperLetter"/>
      <w:lvlText w:val="%1."/>
      <w:lvlJc w:val="left"/>
      <w:pPr>
        <w:ind w:left="1080" w:hanging="360"/>
      </w:pPr>
      <w:rPr>
        <w:rFonts w:ascii="Arial" w:hAnsi="Arial" w:cs="Arial" w:hint="default"/>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39594175"/>
    <w:multiLevelType w:val="hybridMultilevel"/>
    <w:tmpl w:val="D1CABD9C"/>
    <w:lvl w:ilvl="0" w:tplc="A6CEADBE">
      <w:start w:val="1"/>
      <w:numFmt w:val="upperLetter"/>
      <w:lvlText w:val="%1."/>
      <w:lvlJc w:val="left"/>
      <w:pPr>
        <w:ind w:left="1800" w:hanging="360"/>
      </w:pPr>
      <w:rPr>
        <w:rFonts w:ascii="Arial" w:hAnsi="Arial" w:cs="Arial" w:hint="default"/>
        <w:sz w:val="2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6" w15:restartNumberingAfterBreak="0">
    <w:nsid w:val="3D2208BA"/>
    <w:multiLevelType w:val="multilevel"/>
    <w:tmpl w:val="A1A49C10"/>
    <w:lvl w:ilvl="0">
      <w:start w:val="1"/>
      <w:numFmt w:val="decimal"/>
      <w:lvlText w:val="%1."/>
      <w:lvlJc w:val="left"/>
      <w:pPr>
        <w:ind w:left="2160" w:hanging="720"/>
      </w:pPr>
      <w:rPr>
        <w:i w:val="0"/>
        <w:iCs w:val="0"/>
      </w:rPr>
    </w:lvl>
    <w:lvl w:ilvl="1">
      <w:start w:val="1"/>
      <w:numFmt w:val="upperLetter"/>
      <w:lvlText w:val="%2."/>
      <w:lvlJc w:val="left"/>
      <w:pPr>
        <w:ind w:left="2160" w:hanging="720"/>
      </w:pPr>
      <w:rPr>
        <w:rFonts w:hint="default"/>
      </w:rPr>
    </w:lvl>
    <w:lvl w:ilvl="2">
      <w:start w:val="1"/>
      <w:numFmt w:val="decimal"/>
      <w:lvlText w:val="%3."/>
      <w:lvlJc w:val="left"/>
      <w:pPr>
        <w:ind w:left="2880" w:hanging="720"/>
      </w:pPr>
      <w:rPr>
        <w:rFonts w:hint="default"/>
      </w:rPr>
    </w:lvl>
    <w:lvl w:ilvl="3">
      <w:start w:val="1"/>
      <w:numFmt w:val="lowerLetter"/>
      <w:lvlText w:val="%4)"/>
      <w:lvlJc w:val="left"/>
      <w:pPr>
        <w:ind w:left="3600" w:hanging="720"/>
      </w:pPr>
      <w:rPr>
        <w:rFonts w:hint="default"/>
      </w:rPr>
    </w:lvl>
    <w:lvl w:ilvl="4">
      <w:start w:val="1"/>
      <w:numFmt w:val="decimal"/>
      <w:lvlText w:val="(%5)"/>
      <w:lvlJc w:val="left"/>
      <w:pPr>
        <w:ind w:left="4320" w:hanging="720"/>
      </w:pPr>
      <w:rPr>
        <w:rFonts w:hint="default"/>
      </w:rPr>
    </w:lvl>
    <w:lvl w:ilvl="5">
      <w:start w:val="1"/>
      <w:numFmt w:val="lowerLetter"/>
      <w:lvlText w:val="(%6)"/>
      <w:lvlJc w:val="left"/>
      <w:pPr>
        <w:ind w:left="5040" w:hanging="720"/>
      </w:pPr>
      <w:rPr>
        <w:rFonts w:hint="default"/>
      </w:rPr>
    </w:lvl>
    <w:lvl w:ilvl="6">
      <w:start w:val="1"/>
      <w:numFmt w:val="lowerRoman"/>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47" w15:restartNumberingAfterBreak="0">
    <w:nsid w:val="3FBB26EF"/>
    <w:multiLevelType w:val="hybridMultilevel"/>
    <w:tmpl w:val="C5000E7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40802732"/>
    <w:multiLevelType w:val="hybridMultilevel"/>
    <w:tmpl w:val="8EBEA166"/>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9" w15:restartNumberingAfterBreak="0">
    <w:nsid w:val="40AF4352"/>
    <w:multiLevelType w:val="hybridMultilevel"/>
    <w:tmpl w:val="BF5A98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43C63A56"/>
    <w:multiLevelType w:val="hybridMultilevel"/>
    <w:tmpl w:val="2D7E9E7E"/>
    <w:lvl w:ilvl="0" w:tplc="B044A4DE">
      <w:start w:val="1"/>
      <w:numFmt w:val="upperLetter"/>
      <w:lvlText w:val="%1."/>
      <w:lvlJc w:val="left"/>
      <w:pPr>
        <w:ind w:left="1080" w:hanging="360"/>
      </w:pPr>
      <w:rPr>
        <w:rFonts w:ascii="Arial" w:hAnsi="Arial" w:cs="Arial" w:hint="default"/>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15:restartNumberingAfterBreak="0">
    <w:nsid w:val="45202115"/>
    <w:multiLevelType w:val="hybridMultilevel"/>
    <w:tmpl w:val="AAA40840"/>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52" w15:restartNumberingAfterBreak="0">
    <w:nsid w:val="45726F14"/>
    <w:multiLevelType w:val="hybridMultilevel"/>
    <w:tmpl w:val="55D07DB2"/>
    <w:lvl w:ilvl="0" w:tplc="0409000F">
      <w:start w:val="1"/>
      <w:numFmt w:val="decimal"/>
      <w:lvlText w:val="%1."/>
      <w:lvlJc w:val="left"/>
      <w:pPr>
        <w:ind w:left="2232" w:hanging="360"/>
      </w:p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53" w15:restartNumberingAfterBreak="0">
    <w:nsid w:val="45CC6572"/>
    <w:multiLevelType w:val="multilevel"/>
    <w:tmpl w:val="4A565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7304F25"/>
    <w:multiLevelType w:val="multilevel"/>
    <w:tmpl w:val="0A6C57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8455560"/>
    <w:multiLevelType w:val="hybridMultilevel"/>
    <w:tmpl w:val="D542CAF4"/>
    <w:lvl w:ilvl="0" w:tplc="0409000F">
      <w:start w:val="1"/>
      <w:numFmt w:val="decimal"/>
      <w:lvlText w:val="%1."/>
      <w:lvlJc w:val="left"/>
      <w:pPr>
        <w:ind w:left="792" w:hanging="360"/>
      </w:pPr>
    </w:lvl>
    <w:lvl w:ilvl="1" w:tplc="0409000F">
      <w:start w:val="1"/>
      <w:numFmt w:val="decimal"/>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6" w15:restartNumberingAfterBreak="0">
    <w:nsid w:val="49797D8C"/>
    <w:multiLevelType w:val="hybridMultilevel"/>
    <w:tmpl w:val="5AEC9DE4"/>
    <w:lvl w:ilvl="0" w:tplc="DAB27298">
      <w:start w:val="1"/>
      <w:numFmt w:val="upperLetter"/>
      <w:lvlText w:val="%1."/>
      <w:lvlJc w:val="left"/>
      <w:pPr>
        <w:ind w:left="1224"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7" w15:restartNumberingAfterBreak="0">
    <w:nsid w:val="4A6B3044"/>
    <w:multiLevelType w:val="multilevel"/>
    <w:tmpl w:val="97DC49E8"/>
    <w:lvl w:ilvl="0">
      <w:start w:val="3"/>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58" w15:restartNumberingAfterBreak="0">
    <w:nsid w:val="4CCF6A60"/>
    <w:multiLevelType w:val="hybridMultilevel"/>
    <w:tmpl w:val="574438F0"/>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59" w15:restartNumberingAfterBreak="0">
    <w:nsid w:val="4E234F21"/>
    <w:multiLevelType w:val="hybridMultilevel"/>
    <w:tmpl w:val="75BC0998"/>
    <w:lvl w:ilvl="0" w:tplc="608E90D2">
      <w:start w:val="1"/>
      <w:numFmt w:val="decimal"/>
      <w:pStyle w:val="Numberedlist"/>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0" w15:restartNumberingAfterBreak="0">
    <w:nsid w:val="50690CC2"/>
    <w:multiLevelType w:val="hybridMultilevel"/>
    <w:tmpl w:val="3F54E500"/>
    <w:lvl w:ilvl="0" w:tplc="D7EAA546">
      <w:numFmt w:val="bullet"/>
      <w:lvlText w:val="•"/>
      <w:lvlJc w:val="left"/>
      <w:pPr>
        <w:ind w:left="2016" w:hanging="360"/>
      </w:pPr>
      <w:rPr>
        <w:rFonts w:ascii="Calibri" w:eastAsiaTheme="minorHAnsi" w:hAnsi="Calibri" w:cs="Calibri"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61" w15:restartNumberingAfterBreak="0">
    <w:nsid w:val="50941601"/>
    <w:multiLevelType w:val="hybridMultilevel"/>
    <w:tmpl w:val="8FDC8012"/>
    <w:lvl w:ilvl="0" w:tplc="A66AA07E">
      <w:start w:val="1"/>
      <w:numFmt w:val="upperLetter"/>
      <w:lvlText w:val="%1."/>
      <w:lvlJc w:val="left"/>
      <w:pPr>
        <w:ind w:left="1512" w:hanging="360"/>
      </w:pPr>
      <w:rPr>
        <w:rFonts w:ascii="Times New Roman" w:hAnsi="Times New Roman" w:cs="Times New Roman" w:hint="default"/>
        <w:sz w:val="2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2" w15:restartNumberingAfterBreak="0">
    <w:nsid w:val="52497BE9"/>
    <w:multiLevelType w:val="hybridMultilevel"/>
    <w:tmpl w:val="C0ECC6E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3" w15:restartNumberingAfterBreak="0">
    <w:nsid w:val="5251EC08"/>
    <w:multiLevelType w:val="hybridMultilevel"/>
    <w:tmpl w:val="8DDA65B6"/>
    <w:lvl w:ilvl="0" w:tplc="6DE0B6D2">
      <w:start w:val="4"/>
      <w:numFmt w:val="decimal"/>
      <w:lvlText w:val="%1."/>
      <w:lvlJc w:val="left"/>
      <w:pPr>
        <w:ind w:left="1796" w:hanging="360"/>
      </w:pPr>
    </w:lvl>
    <w:lvl w:ilvl="1" w:tplc="15E69C0E">
      <w:start w:val="1"/>
      <w:numFmt w:val="lowerLetter"/>
      <w:lvlText w:val="%2."/>
      <w:lvlJc w:val="left"/>
      <w:pPr>
        <w:ind w:left="1440" w:hanging="360"/>
      </w:pPr>
    </w:lvl>
    <w:lvl w:ilvl="2" w:tplc="6344C448">
      <w:start w:val="1"/>
      <w:numFmt w:val="lowerRoman"/>
      <w:lvlText w:val="%3."/>
      <w:lvlJc w:val="right"/>
      <w:pPr>
        <w:ind w:left="2160" w:hanging="180"/>
      </w:pPr>
    </w:lvl>
    <w:lvl w:ilvl="3" w:tplc="B86ED776">
      <w:start w:val="1"/>
      <w:numFmt w:val="decimal"/>
      <w:lvlText w:val="%4."/>
      <w:lvlJc w:val="left"/>
      <w:pPr>
        <w:ind w:left="2880" w:hanging="360"/>
      </w:pPr>
    </w:lvl>
    <w:lvl w:ilvl="4" w:tplc="6824A324">
      <w:start w:val="1"/>
      <w:numFmt w:val="lowerLetter"/>
      <w:lvlText w:val="%5."/>
      <w:lvlJc w:val="left"/>
      <w:pPr>
        <w:ind w:left="3600" w:hanging="360"/>
      </w:pPr>
    </w:lvl>
    <w:lvl w:ilvl="5" w:tplc="3BE41D80">
      <w:start w:val="1"/>
      <w:numFmt w:val="lowerRoman"/>
      <w:lvlText w:val="%6."/>
      <w:lvlJc w:val="right"/>
      <w:pPr>
        <w:ind w:left="4320" w:hanging="180"/>
      </w:pPr>
    </w:lvl>
    <w:lvl w:ilvl="6" w:tplc="17D0E376">
      <w:start w:val="1"/>
      <w:numFmt w:val="decimal"/>
      <w:lvlText w:val="%7."/>
      <w:lvlJc w:val="left"/>
      <w:pPr>
        <w:ind w:left="5040" w:hanging="360"/>
      </w:pPr>
    </w:lvl>
    <w:lvl w:ilvl="7" w:tplc="AD763008">
      <w:start w:val="1"/>
      <w:numFmt w:val="lowerLetter"/>
      <w:lvlText w:val="%8."/>
      <w:lvlJc w:val="left"/>
      <w:pPr>
        <w:ind w:left="5760" w:hanging="360"/>
      </w:pPr>
    </w:lvl>
    <w:lvl w:ilvl="8" w:tplc="179032C4">
      <w:start w:val="1"/>
      <w:numFmt w:val="lowerRoman"/>
      <w:lvlText w:val="%9."/>
      <w:lvlJc w:val="right"/>
      <w:pPr>
        <w:ind w:left="6480" w:hanging="180"/>
      </w:pPr>
    </w:lvl>
  </w:abstractNum>
  <w:abstractNum w:abstractNumId="64" w15:restartNumberingAfterBreak="0">
    <w:nsid w:val="54F8737D"/>
    <w:multiLevelType w:val="hybridMultilevel"/>
    <w:tmpl w:val="854AECAA"/>
    <w:lvl w:ilvl="0" w:tplc="04090015">
      <w:start w:val="1"/>
      <w:numFmt w:val="upperLetter"/>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5" w15:restartNumberingAfterBreak="0">
    <w:nsid w:val="55C06126"/>
    <w:multiLevelType w:val="hybridMultilevel"/>
    <w:tmpl w:val="7FF8AE8A"/>
    <w:lvl w:ilvl="0" w:tplc="A66AA07E">
      <w:start w:val="1"/>
      <w:numFmt w:val="upperLetter"/>
      <w:lvlText w:val="%1."/>
      <w:lvlJc w:val="left"/>
      <w:pPr>
        <w:ind w:left="1152" w:hanging="360"/>
      </w:pPr>
      <w:rPr>
        <w:rFonts w:ascii="Times New Roman" w:hAnsi="Times New Roman" w:cs="Times New Roman" w:hint="default"/>
        <w:sz w:val="2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6" w15:restartNumberingAfterBreak="0">
    <w:nsid w:val="56F66027"/>
    <w:multiLevelType w:val="hybridMultilevel"/>
    <w:tmpl w:val="19BED626"/>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15:restartNumberingAfterBreak="0">
    <w:nsid w:val="5A373F01"/>
    <w:multiLevelType w:val="multilevel"/>
    <w:tmpl w:val="891EB7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BDF5618"/>
    <w:multiLevelType w:val="hybridMultilevel"/>
    <w:tmpl w:val="DAC416CC"/>
    <w:lvl w:ilvl="0" w:tplc="D2E41A3A">
      <w:start w:val="1"/>
      <w:numFmt w:val="decimal"/>
      <w:lvlText w:val="%1."/>
      <w:lvlJc w:val="left"/>
      <w:pPr>
        <w:ind w:left="1796" w:hanging="360"/>
      </w:pPr>
    </w:lvl>
    <w:lvl w:ilvl="1" w:tplc="97FAEB50">
      <w:start w:val="1"/>
      <w:numFmt w:val="lowerLetter"/>
      <w:lvlText w:val="%2."/>
      <w:lvlJc w:val="left"/>
      <w:pPr>
        <w:ind w:left="1440" w:hanging="360"/>
      </w:pPr>
    </w:lvl>
    <w:lvl w:ilvl="2" w:tplc="202222C2">
      <w:start w:val="1"/>
      <w:numFmt w:val="lowerRoman"/>
      <w:lvlText w:val="%3."/>
      <w:lvlJc w:val="right"/>
      <w:pPr>
        <w:ind w:left="2160" w:hanging="180"/>
      </w:pPr>
    </w:lvl>
    <w:lvl w:ilvl="3" w:tplc="AE0EC3C8">
      <w:start w:val="1"/>
      <w:numFmt w:val="decimal"/>
      <w:lvlText w:val="%4."/>
      <w:lvlJc w:val="left"/>
      <w:pPr>
        <w:ind w:left="2880" w:hanging="360"/>
      </w:pPr>
    </w:lvl>
    <w:lvl w:ilvl="4" w:tplc="6CC0A110">
      <w:start w:val="1"/>
      <w:numFmt w:val="lowerLetter"/>
      <w:lvlText w:val="%5."/>
      <w:lvlJc w:val="left"/>
      <w:pPr>
        <w:ind w:left="3600" w:hanging="360"/>
      </w:pPr>
    </w:lvl>
    <w:lvl w:ilvl="5" w:tplc="5830960C">
      <w:start w:val="1"/>
      <w:numFmt w:val="lowerRoman"/>
      <w:lvlText w:val="%6."/>
      <w:lvlJc w:val="right"/>
      <w:pPr>
        <w:ind w:left="4320" w:hanging="180"/>
      </w:pPr>
    </w:lvl>
    <w:lvl w:ilvl="6" w:tplc="B448D1C8">
      <w:start w:val="1"/>
      <w:numFmt w:val="decimal"/>
      <w:lvlText w:val="%7."/>
      <w:lvlJc w:val="left"/>
      <w:pPr>
        <w:ind w:left="5040" w:hanging="360"/>
      </w:pPr>
    </w:lvl>
    <w:lvl w:ilvl="7" w:tplc="8E9A43DA">
      <w:start w:val="1"/>
      <w:numFmt w:val="lowerLetter"/>
      <w:lvlText w:val="%8."/>
      <w:lvlJc w:val="left"/>
      <w:pPr>
        <w:ind w:left="5760" w:hanging="360"/>
      </w:pPr>
    </w:lvl>
    <w:lvl w:ilvl="8" w:tplc="7A629A5A">
      <w:start w:val="1"/>
      <w:numFmt w:val="lowerRoman"/>
      <w:lvlText w:val="%9."/>
      <w:lvlJc w:val="right"/>
      <w:pPr>
        <w:ind w:left="6480" w:hanging="180"/>
      </w:pPr>
    </w:lvl>
  </w:abstractNum>
  <w:abstractNum w:abstractNumId="69" w15:restartNumberingAfterBreak="0">
    <w:nsid w:val="5CA1640F"/>
    <w:multiLevelType w:val="hybridMultilevel"/>
    <w:tmpl w:val="D8445174"/>
    <w:lvl w:ilvl="0" w:tplc="0409000F">
      <w:start w:val="1"/>
      <w:numFmt w:val="decimal"/>
      <w:lvlText w:val="%1."/>
      <w:lvlJc w:val="left"/>
      <w:pPr>
        <w:ind w:left="1872" w:hanging="360"/>
      </w:pPr>
    </w:lvl>
    <w:lvl w:ilvl="1" w:tplc="04090019">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70" w15:restartNumberingAfterBreak="0">
    <w:nsid w:val="5E400B02"/>
    <w:multiLevelType w:val="multilevel"/>
    <w:tmpl w:val="11068722"/>
    <w:lvl w:ilvl="0">
      <w:start w:val="1"/>
      <w:numFmt w:val="decimal"/>
      <w:lvlText w:val="%1."/>
      <w:lvlJc w:val="left"/>
      <w:pPr>
        <w:ind w:left="2160" w:hanging="720"/>
      </w:pPr>
      <w:rPr>
        <w:i w:val="0"/>
        <w:iCs w:val="0"/>
      </w:rPr>
    </w:lvl>
    <w:lvl w:ilvl="1">
      <w:start w:val="1"/>
      <w:numFmt w:val="upperLetter"/>
      <w:lvlText w:val="%2."/>
      <w:lvlJc w:val="left"/>
      <w:pPr>
        <w:ind w:left="2160" w:hanging="720"/>
      </w:pPr>
      <w:rPr>
        <w:rFonts w:hint="default"/>
      </w:rPr>
    </w:lvl>
    <w:lvl w:ilvl="2">
      <w:start w:val="1"/>
      <w:numFmt w:val="decimal"/>
      <w:lvlText w:val="%3."/>
      <w:lvlJc w:val="left"/>
      <w:pPr>
        <w:ind w:left="2880" w:hanging="720"/>
      </w:pPr>
      <w:rPr>
        <w:rFonts w:hint="default"/>
      </w:rPr>
    </w:lvl>
    <w:lvl w:ilvl="3">
      <w:start w:val="1"/>
      <w:numFmt w:val="lowerLetter"/>
      <w:lvlText w:val="%4)"/>
      <w:lvlJc w:val="left"/>
      <w:pPr>
        <w:ind w:left="3600" w:hanging="720"/>
      </w:pPr>
      <w:rPr>
        <w:rFonts w:hint="default"/>
      </w:rPr>
    </w:lvl>
    <w:lvl w:ilvl="4">
      <w:start w:val="1"/>
      <w:numFmt w:val="decimal"/>
      <w:lvlText w:val="(%5)"/>
      <w:lvlJc w:val="left"/>
      <w:pPr>
        <w:ind w:left="4320" w:hanging="720"/>
      </w:pPr>
      <w:rPr>
        <w:rFonts w:hint="default"/>
      </w:rPr>
    </w:lvl>
    <w:lvl w:ilvl="5">
      <w:start w:val="1"/>
      <w:numFmt w:val="lowerLetter"/>
      <w:lvlText w:val="(%6)"/>
      <w:lvlJc w:val="left"/>
      <w:pPr>
        <w:ind w:left="5040" w:hanging="720"/>
      </w:pPr>
      <w:rPr>
        <w:rFonts w:hint="default"/>
      </w:rPr>
    </w:lvl>
    <w:lvl w:ilvl="6">
      <w:start w:val="1"/>
      <w:numFmt w:val="lowerRoman"/>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71" w15:restartNumberingAfterBreak="0">
    <w:nsid w:val="5FB01B6C"/>
    <w:multiLevelType w:val="multilevel"/>
    <w:tmpl w:val="6C4867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07F4656"/>
    <w:multiLevelType w:val="multilevel"/>
    <w:tmpl w:val="107E17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3" w15:restartNumberingAfterBreak="0">
    <w:nsid w:val="60CB248B"/>
    <w:multiLevelType w:val="hybridMultilevel"/>
    <w:tmpl w:val="9B103D6C"/>
    <w:lvl w:ilvl="0" w:tplc="35C8A454">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4" w15:restartNumberingAfterBreak="0">
    <w:nsid w:val="62063F00"/>
    <w:multiLevelType w:val="hybridMultilevel"/>
    <w:tmpl w:val="44FA89E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5" w15:restartNumberingAfterBreak="0">
    <w:nsid w:val="63614716"/>
    <w:multiLevelType w:val="multilevel"/>
    <w:tmpl w:val="C6567D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3A574CC"/>
    <w:multiLevelType w:val="hybridMultilevel"/>
    <w:tmpl w:val="B784E624"/>
    <w:lvl w:ilvl="0" w:tplc="98208682">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7" w15:restartNumberingAfterBreak="0">
    <w:nsid w:val="65134E8F"/>
    <w:multiLevelType w:val="multilevel"/>
    <w:tmpl w:val="00000004"/>
    <w:lvl w:ilvl="0">
      <w:start w:val="1"/>
      <w:numFmt w:val="decimal"/>
      <w:lvlText w:val="%1."/>
      <w:lvlJc w:val="left"/>
      <w:pPr>
        <w:tabs>
          <w:tab w:val="num" w:pos="1086"/>
        </w:tabs>
        <w:ind w:left="1086" w:hanging="51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6781055D"/>
    <w:multiLevelType w:val="hybridMultilevel"/>
    <w:tmpl w:val="BD5C0606"/>
    <w:lvl w:ilvl="0" w:tplc="04090015">
      <w:start w:val="1"/>
      <w:numFmt w:val="upp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79" w15:restartNumberingAfterBreak="0">
    <w:nsid w:val="691A4AFF"/>
    <w:multiLevelType w:val="hybridMultilevel"/>
    <w:tmpl w:val="D58CEE5A"/>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0" w15:restartNumberingAfterBreak="0">
    <w:nsid w:val="6CB34CBC"/>
    <w:multiLevelType w:val="hybridMultilevel"/>
    <w:tmpl w:val="2C3A108E"/>
    <w:lvl w:ilvl="0" w:tplc="634A9360">
      <w:start w:val="3"/>
      <w:numFmt w:val="decimal"/>
      <w:lvlText w:val="%1."/>
      <w:lvlJc w:val="left"/>
      <w:pPr>
        <w:ind w:left="1796" w:hanging="360"/>
      </w:pPr>
    </w:lvl>
    <w:lvl w:ilvl="1" w:tplc="659C823C">
      <w:start w:val="1"/>
      <w:numFmt w:val="lowerLetter"/>
      <w:lvlText w:val="%2."/>
      <w:lvlJc w:val="left"/>
      <w:pPr>
        <w:ind w:left="1440" w:hanging="360"/>
      </w:pPr>
    </w:lvl>
    <w:lvl w:ilvl="2" w:tplc="DD1AC38A">
      <w:start w:val="1"/>
      <w:numFmt w:val="lowerRoman"/>
      <w:lvlText w:val="%3."/>
      <w:lvlJc w:val="right"/>
      <w:pPr>
        <w:ind w:left="2160" w:hanging="180"/>
      </w:pPr>
    </w:lvl>
    <w:lvl w:ilvl="3" w:tplc="0A8635D8">
      <w:start w:val="1"/>
      <w:numFmt w:val="decimal"/>
      <w:lvlText w:val="%4."/>
      <w:lvlJc w:val="left"/>
      <w:pPr>
        <w:ind w:left="2880" w:hanging="360"/>
      </w:pPr>
    </w:lvl>
    <w:lvl w:ilvl="4" w:tplc="163AFA46">
      <w:start w:val="1"/>
      <w:numFmt w:val="lowerLetter"/>
      <w:lvlText w:val="%5."/>
      <w:lvlJc w:val="left"/>
      <w:pPr>
        <w:ind w:left="3600" w:hanging="360"/>
      </w:pPr>
    </w:lvl>
    <w:lvl w:ilvl="5" w:tplc="FC805BDC">
      <w:start w:val="1"/>
      <w:numFmt w:val="lowerRoman"/>
      <w:lvlText w:val="%6."/>
      <w:lvlJc w:val="right"/>
      <w:pPr>
        <w:ind w:left="4320" w:hanging="180"/>
      </w:pPr>
    </w:lvl>
    <w:lvl w:ilvl="6" w:tplc="9C6C7354">
      <w:start w:val="1"/>
      <w:numFmt w:val="decimal"/>
      <w:lvlText w:val="%7."/>
      <w:lvlJc w:val="left"/>
      <w:pPr>
        <w:ind w:left="5040" w:hanging="360"/>
      </w:pPr>
    </w:lvl>
    <w:lvl w:ilvl="7" w:tplc="CF6CF6F0">
      <w:start w:val="1"/>
      <w:numFmt w:val="lowerLetter"/>
      <w:lvlText w:val="%8."/>
      <w:lvlJc w:val="left"/>
      <w:pPr>
        <w:ind w:left="5760" w:hanging="360"/>
      </w:pPr>
    </w:lvl>
    <w:lvl w:ilvl="8" w:tplc="EA74FBA6">
      <w:start w:val="1"/>
      <w:numFmt w:val="lowerRoman"/>
      <w:lvlText w:val="%9."/>
      <w:lvlJc w:val="right"/>
      <w:pPr>
        <w:ind w:left="6480" w:hanging="180"/>
      </w:pPr>
    </w:lvl>
  </w:abstractNum>
  <w:abstractNum w:abstractNumId="81" w15:restartNumberingAfterBreak="0">
    <w:nsid w:val="6EFCA66B"/>
    <w:multiLevelType w:val="hybridMultilevel"/>
    <w:tmpl w:val="024C9CDC"/>
    <w:lvl w:ilvl="0" w:tplc="0C6839EE">
      <w:start w:val="2"/>
      <w:numFmt w:val="decimal"/>
      <w:lvlText w:val="%1."/>
      <w:lvlJc w:val="left"/>
      <w:pPr>
        <w:ind w:left="1796" w:hanging="360"/>
      </w:pPr>
    </w:lvl>
    <w:lvl w:ilvl="1" w:tplc="F04C34EC">
      <w:start w:val="1"/>
      <w:numFmt w:val="lowerLetter"/>
      <w:lvlText w:val="%2."/>
      <w:lvlJc w:val="left"/>
      <w:pPr>
        <w:ind w:left="1440" w:hanging="360"/>
      </w:pPr>
    </w:lvl>
    <w:lvl w:ilvl="2" w:tplc="9D8817EE">
      <w:start w:val="1"/>
      <w:numFmt w:val="lowerRoman"/>
      <w:lvlText w:val="%3."/>
      <w:lvlJc w:val="right"/>
      <w:pPr>
        <w:ind w:left="2160" w:hanging="180"/>
      </w:pPr>
    </w:lvl>
    <w:lvl w:ilvl="3" w:tplc="61D6E986">
      <w:start w:val="1"/>
      <w:numFmt w:val="decimal"/>
      <w:lvlText w:val="%4."/>
      <w:lvlJc w:val="left"/>
      <w:pPr>
        <w:ind w:left="2880" w:hanging="360"/>
      </w:pPr>
    </w:lvl>
    <w:lvl w:ilvl="4" w:tplc="386C0660">
      <w:start w:val="1"/>
      <w:numFmt w:val="lowerLetter"/>
      <w:lvlText w:val="%5."/>
      <w:lvlJc w:val="left"/>
      <w:pPr>
        <w:ind w:left="3600" w:hanging="360"/>
      </w:pPr>
    </w:lvl>
    <w:lvl w:ilvl="5" w:tplc="FA08B85C">
      <w:start w:val="1"/>
      <w:numFmt w:val="lowerRoman"/>
      <w:lvlText w:val="%6."/>
      <w:lvlJc w:val="right"/>
      <w:pPr>
        <w:ind w:left="4320" w:hanging="180"/>
      </w:pPr>
    </w:lvl>
    <w:lvl w:ilvl="6" w:tplc="4D8EAC96">
      <w:start w:val="1"/>
      <w:numFmt w:val="decimal"/>
      <w:lvlText w:val="%7."/>
      <w:lvlJc w:val="left"/>
      <w:pPr>
        <w:ind w:left="5040" w:hanging="360"/>
      </w:pPr>
    </w:lvl>
    <w:lvl w:ilvl="7" w:tplc="A48063E8">
      <w:start w:val="1"/>
      <w:numFmt w:val="lowerLetter"/>
      <w:lvlText w:val="%8."/>
      <w:lvlJc w:val="left"/>
      <w:pPr>
        <w:ind w:left="5760" w:hanging="360"/>
      </w:pPr>
    </w:lvl>
    <w:lvl w:ilvl="8" w:tplc="34586B80">
      <w:start w:val="1"/>
      <w:numFmt w:val="lowerRoman"/>
      <w:lvlText w:val="%9."/>
      <w:lvlJc w:val="right"/>
      <w:pPr>
        <w:ind w:left="6480" w:hanging="180"/>
      </w:pPr>
    </w:lvl>
  </w:abstractNum>
  <w:abstractNum w:abstractNumId="82" w15:restartNumberingAfterBreak="0">
    <w:nsid w:val="70733A7C"/>
    <w:multiLevelType w:val="hybridMultilevel"/>
    <w:tmpl w:val="A36A88AA"/>
    <w:lvl w:ilvl="0" w:tplc="FFFFFFFF">
      <w:start w:val="1"/>
      <w:numFmt w:val="upperLetter"/>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3" w15:restartNumberingAfterBreak="0">
    <w:nsid w:val="710115E7"/>
    <w:multiLevelType w:val="multilevel"/>
    <w:tmpl w:val="098EF2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5162767"/>
    <w:multiLevelType w:val="multilevel"/>
    <w:tmpl w:val="A34C2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6B4242E"/>
    <w:multiLevelType w:val="hybridMultilevel"/>
    <w:tmpl w:val="41328F8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6" w15:restartNumberingAfterBreak="0">
    <w:nsid w:val="77177C0B"/>
    <w:multiLevelType w:val="hybridMultilevel"/>
    <w:tmpl w:val="EE1C4AE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7" w15:restartNumberingAfterBreak="0">
    <w:nsid w:val="78565ADF"/>
    <w:multiLevelType w:val="multilevel"/>
    <w:tmpl w:val="DC100384"/>
    <w:lvl w:ilvl="0">
      <w:start w:val="2"/>
      <w:numFmt w:val="upperLetter"/>
      <w:lvlText w:val="%1."/>
      <w:lvlJc w:val="left"/>
      <w:pPr>
        <w:tabs>
          <w:tab w:val="num" w:pos="0"/>
        </w:tabs>
        <w:ind w:left="0" w:hanging="360"/>
      </w:pPr>
    </w:lvl>
    <w:lvl w:ilvl="1" w:tentative="1">
      <w:start w:val="1"/>
      <w:numFmt w:val="upperLetter"/>
      <w:lvlText w:val="%2."/>
      <w:lvlJc w:val="left"/>
      <w:pPr>
        <w:tabs>
          <w:tab w:val="num" w:pos="720"/>
        </w:tabs>
        <w:ind w:left="720" w:hanging="360"/>
      </w:pPr>
    </w:lvl>
    <w:lvl w:ilvl="2" w:tentative="1">
      <w:start w:val="1"/>
      <w:numFmt w:val="upperLetter"/>
      <w:lvlText w:val="%3."/>
      <w:lvlJc w:val="left"/>
      <w:pPr>
        <w:tabs>
          <w:tab w:val="num" w:pos="1440"/>
        </w:tabs>
        <w:ind w:left="1440" w:hanging="360"/>
      </w:pPr>
    </w:lvl>
    <w:lvl w:ilvl="3" w:tentative="1">
      <w:start w:val="1"/>
      <w:numFmt w:val="upperLetter"/>
      <w:lvlText w:val="%4."/>
      <w:lvlJc w:val="left"/>
      <w:pPr>
        <w:tabs>
          <w:tab w:val="num" w:pos="2160"/>
        </w:tabs>
        <w:ind w:left="2160" w:hanging="360"/>
      </w:pPr>
    </w:lvl>
    <w:lvl w:ilvl="4" w:tentative="1">
      <w:start w:val="1"/>
      <w:numFmt w:val="upperLetter"/>
      <w:lvlText w:val="%5."/>
      <w:lvlJc w:val="left"/>
      <w:pPr>
        <w:tabs>
          <w:tab w:val="num" w:pos="2880"/>
        </w:tabs>
        <w:ind w:left="2880" w:hanging="360"/>
      </w:pPr>
    </w:lvl>
    <w:lvl w:ilvl="5" w:tentative="1">
      <w:start w:val="1"/>
      <w:numFmt w:val="upperLetter"/>
      <w:lvlText w:val="%6."/>
      <w:lvlJc w:val="left"/>
      <w:pPr>
        <w:tabs>
          <w:tab w:val="num" w:pos="3600"/>
        </w:tabs>
        <w:ind w:left="3600" w:hanging="360"/>
      </w:pPr>
    </w:lvl>
    <w:lvl w:ilvl="6" w:tentative="1">
      <w:start w:val="1"/>
      <w:numFmt w:val="upperLetter"/>
      <w:lvlText w:val="%7."/>
      <w:lvlJc w:val="left"/>
      <w:pPr>
        <w:tabs>
          <w:tab w:val="num" w:pos="4320"/>
        </w:tabs>
        <w:ind w:left="4320" w:hanging="360"/>
      </w:pPr>
    </w:lvl>
    <w:lvl w:ilvl="7" w:tentative="1">
      <w:start w:val="1"/>
      <w:numFmt w:val="upperLetter"/>
      <w:lvlText w:val="%8."/>
      <w:lvlJc w:val="left"/>
      <w:pPr>
        <w:tabs>
          <w:tab w:val="num" w:pos="5040"/>
        </w:tabs>
        <w:ind w:left="5040" w:hanging="360"/>
      </w:pPr>
    </w:lvl>
    <w:lvl w:ilvl="8" w:tentative="1">
      <w:start w:val="1"/>
      <w:numFmt w:val="upperLetter"/>
      <w:lvlText w:val="%9."/>
      <w:lvlJc w:val="left"/>
      <w:pPr>
        <w:tabs>
          <w:tab w:val="num" w:pos="5760"/>
        </w:tabs>
        <w:ind w:left="5760" w:hanging="360"/>
      </w:pPr>
    </w:lvl>
  </w:abstractNum>
  <w:abstractNum w:abstractNumId="88" w15:restartNumberingAfterBreak="0">
    <w:nsid w:val="792D00E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7C662AFC"/>
    <w:multiLevelType w:val="hybridMultilevel"/>
    <w:tmpl w:val="DB70FF28"/>
    <w:lvl w:ilvl="0" w:tplc="1AC090C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0" w15:restartNumberingAfterBreak="0">
    <w:nsid w:val="7DAA3C82"/>
    <w:multiLevelType w:val="multilevel"/>
    <w:tmpl w:val="0D8C11E0"/>
    <w:lvl w:ilvl="0">
      <w:start w:val="3"/>
      <w:numFmt w:val="upperLetter"/>
      <w:lvlText w:val="%1."/>
      <w:lvlJc w:val="left"/>
      <w:pPr>
        <w:tabs>
          <w:tab w:val="num" w:pos="-720"/>
        </w:tabs>
        <w:ind w:left="-720" w:hanging="360"/>
      </w:pPr>
    </w:lvl>
    <w:lvl w:ilvl="1" w:tentative="1">
      <w:start w:val="1"/>
      <w:numFmt w:val="upperLetter"/>
      <w:lvlText w:val="%2."/>
      <w:lvlJc w:val="left"/>
      <w:pPr>
        <w:tabs>
          <w:tab w:val="num" w:pos="0"/>
        </w:tabs>
        <w:ind w:left="0" w:hanging="360"/>
      </w:pPr>
    </w:lvl>
    <w:lvl w:ilvl="2" w:tentative="1">
      <w:start w:val="1"/>
      <w:numFmt w:val="upperLetter"/>
      <w:lvlText w:val="%3."/>
      <w:lvlJc w:val="left"/>
      <w:pPr>
        <w:tabs>
          <w:tab w:val="num" w:pos="720"/>
        </w:tabs>
        <w:ind w:left="720" w:hanging="360"/>
      </w:pPr>
    </w:lvl>
    <w:lvl w:ilvl="3" w:tentative="1">
      <w:start w:val="1"/>
      <w:numFmt w:val="upperLetter"/>
      <w:lvlText w:val="%4."/>
      <w:lvlJc w:val="left"/>
      <w:pPr>
        <w:tabs>
          <w:tab w:val="num" w:pos="1440"/>
        </w:tabs>
        <w:ind w:left="1440" w:hanging="360"/>
      </w:pPr>
    </w:lvl>
    <w:lvl w:ilvl="4" w:tentative="1">
      <w:start w:val="1"/>
      <w:numFmt w:val="upperLetter"/>
      <w:lvlText w:val="%5."/>
      <w:lvlJc w:val="left"/>
      <w:pPr>
        <w:tabs>
          <w:tab w:val="num" w:pos="2160"/>
        </w:tabs>
        <w:ind w:left="2160" w:hanging="360"/>
      </w:pPr>
    </w:lvl>
    <w:lvl w:ilvl="5" w:tentative="1">
      <w:start w:val="1"/>
      <w:numFmt w:val="upperLetter"/>
      <w:lvlText w:val="%6."/>
      <w:lvlJc w:val="left"/>
      <w:pPr>
        <w:tabs>
          <w:tab w:val="num" w:pos="2880"/>
        </w:tabs>
        <w:ind w:left="2880" w:hanging="360"/>
      </w:pPr>
    </w:lvl>
    <w:lvl w:ilvl="6" w:tentative="1">
      <w:start w:val="1"/>
      <w:numFmt w:val="upperLetter"/>
      <w:lvlText w:val="%7."/>
      <w:lvlJc w:val="left"/>
      <w:pPr>
        <w:tabs>
          <w:tab w:val="num" w:pos="3600"/>
        </w:tabs>
        <w:ind w:left="3600" w:hanging="360"/>
      </w:pPr>
    </w:lvl>
    <w:lvl w:ilvl="7" w:tentative="1">
      <w:start w:val="1"/>
      <w:numFmt w:val="upperLetter"/>
      <w:lvlText w:val="%8."/>
      <w:lvlJc w:val="left"/>
      <w:pPr>
        <w:tabs>
          <w:tab w:val="num" w:pos="4320"/>
        </w:tabs>
        <w:ind w:left="4320" w:hanging="360"/>
      </w:pPr>
    </w:lvl>
    <w:lvl w:ilvl="8" w:tentative="1">
      <w:start w:val="1"/>
      <w:numFmt w:val="upperLetter"/>
      <w:lvlText w:val="%9."/>
      <w:lvlJc w:val="left"/>
      <w:pPr>
        <w:tabs>
          <w:tab w:val="num" w:pos="5040"/>
        </w:tabs>
        <w:ind w:left="5040" w:hanging="360"/>
      </w:pPr>
    </w:lvl>
  </w:abstractNum>
  <w:abstractNum w:abstractNumId="91" w15:restartNumberingAfterBreak="0">
    <w:nsid w:val="7FD0288D"/>
    <w:multiLevelType w:val="hybridMultilevel"/>
    <w:tmpl w:val="2C423A1A"/>
    <w:lvl w:ilvl="0" w:tplc="04090015">
      <w:start w:val="1"/>
      <w:numFmt w:val="upperLetter"/>
      <w:lvlText w:val="%1."/>
      <w:lvlJc w:val="left"/>
      <w:pPr>
        <w:ind w:left="1152" w:hanging="360"/>
      </w:pPr>
    </w:lvl>
    <w:lvl w:ilvl="1" w:tplc="04090015">
      <w:start w:val="1"/>
      <w:numFmt w:val="upp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16cid:durableId="1654523160">
    <w:abstractNumId w:val="40"/>
  </w:num>
  <w:num w:numId="2" w16cid:durableId="1621571754">
    <w:abstractNumId w:val="15"/>
  </w:num>
  <w:num w:numId="3" w16cid:durableId="187985891">
    <w:abstractNumId w:val="63"/>
  </w:num>
  <w:num w:numId="4" w16cid:durableId="1894197466">
    <w:abstractNumId w:val="80"/>
  </w:num>
  <w:num w:numId="5" w16cid:durableId="1910188652">
    <w:abstractNumId w:val="81"/>
  </w:num>
  <w:num w:numId="6" w16cid:durableId="1958414475">
    <w:abstractNumId w:val="68"/>
  </w:num>
  <w:num w:numId="7" w16cid:durableId="1788694393">
    <w:abstractNumId w:val="39"/>
  </w:num>
  <w:num w:numId="8" w16cid:durableId="728265267">
    <w:abstractNumId w:val="25"/>
  </w:num>
  <w:num w:numId="9" w16cid:durableId="184098983">
    <w:abstractNumId w:val="10"/>
  </w:num>
  <w:num w:numId="10" w16cid:durableId="656883709">
    <w:abstractNumId w:val="11"/>
  </w:num>
  <w:num w:numId="11" w16cid:durableId="1351300781">
    <w:abstractNumId w:val="12"/>
  </w:num>
  <w:num w:numId="12" w16cid:durableId="2100366450">
    <w:abstractNumId w:val="13"/>
  </w:num>
  <w:num w:numId="13" w16cid:durableId="1643777921">
    <w:abstractNumId w:val="14"/>
  </w:num>
  <w:num w:numId="14" w16cid:durableId="2081513111">
    <w:abstractNumId w:val="38"/>
  </w:num>
  <w:num w:numId="15" w16cid:durableId="1327242557">
    <w:abstractNumId w:val="9"/>
  </w:num>
  <w:num w:numId="16" w16cid:durableId="1116412424">
    <w:abstractNumId w:val="7"/>
  </w:num>
  <w:num w:numId="17" w16cid:durableId="295721165">
    <w:abstractNumId w:val="6"/>
  </w:num>
  <w:num w:numId="18" w16cid:durableId="1872066101">
    <w:abstractNumId w:val="5"/>
  </w:num>
  <w:num w:numId="19" w16cid:durableId="847330773">
    <w:abstractNumId w:val="4"/>
  </w:num>
  <w:num w:numId="20" w16cid:durableId="416678624">
    <w:abstractNumId w:val="8"/>
  </w:num>
  <w:num w:numId="21" w16cid:durableId="322052551">
    <w:abstractNumId w:val="3"/>
  </w:num>
  <w:num w:numId="22" w16cid:durableId="1208298311">
    <w:abstractNumId w:val="2"/>
  </w:num>
  <w:num w:numId="23" w16cid:durableId="1638027813">
    <w:abstractNumId w:val="1"/>
  </w:num>
  <w:num w:numId="24" w16cid:durableId="862280387">
    <w:abstractNumId w:val="0"/>
  </w:num>
  <w:num w:numId="25" w16cid:durableId="1558587081">
    <w:abstractNumId w:val="48"/>
  </w:num>
  <w:num w:numId="26" w16cid:durableId="2055156117">
    <w:abstractNumId w:val="51"/>
  </w:num>
  <w:num w:numId="27" w16cid:durableId="109935056">
    <w:abstractNumId w:val="69"/>
  </w:num>
  <w:num w:numId="28" w16cid:durableId="214338444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1677743">
    <w:abstractNumId w:val="44"/>
  </w:num>
  <w:num w:numId="30" w16cid:durableId="1009059239">
    <w:abstractNumId w:val="61"/>
  </w:num>
  <w:num w:numId="31" w16cid:durableId="1660771422">
    <w:abstractNumId w:val="89"/>
  </w:num>
  <w:num w:numId="32" w16cid:durableId="516307039">
    <w:abstractNumId w:val="17"/>
  </w:num>
  <w:num w:numId="33" w16cid:durableId="1025905909">
    <w:abstractNumId w:val="34"/>
  </w:num>
  <w:num w:numId="34" w16cid:durableId="1782644995">
    <w:abstractNumId w:val="76"/>
  </w:num>
  <w:num w:numId="35" w16cid:durableId="944965144">
    <w:abstractNumId w:val="45"/>
  </w:num>
  <w:num w:numId="36" w16cid:durableId="897010355">
    <w:abstractNumId w:val="16"/>
  </w:num>
  <w:num w:numId="37" w16cid:durableId="666904366">
    <w:abstractNumId w:val="21"/>
  </w:num>
  <w:num w:numId="38" w16cid:durableId="1940478072">
    <w:abstractNumId w:val="32"/>
  </w:num>
  <w:num w:numId="39" w16cid:durableId="1060639038">
    <w:abstractNumId w:val="19"/>
  </w:num>
  <w:num w:numId="40" w16cid:durableId="697195861">
    <w:abstractNumId w:val="82"/>
  </w:num>
  <w:num w:numId="41" w16cid:durableId="994991937">
    <w:abstractNumId w:val="56"/>
  </w:num>
  <w:num w:numId="42" w16cid:durableId="181016059">
    <w:abstractNumId w:val="65"/>
  </w:num>
  <w:num w:numId="43" w16cid:durableId="1130049382">
    <w:abstractNumId w:val="18"/>
  </w:num>
  <w:num w:numId="44" w16cid:durableId="1512798381">
    <w:abstractNumId w:val="10"/>
  </w:num>
  <w:num w:numId="45" w16cid:durableId="1128624750">
    <w:abstractNumId w:val="85"/>
  </w:num>
  <w:num w:numId="46" w16cid:durableId="1808665051">
    <w:abstractNumId w:val="74"/>
  </w:num>
  <w:num w:numId="47" w16cid:durableId="1046680550">
    <w:abstractNumId w:val="31"/>
  </w:num>
  <w:num w:numId="48" w16cid:durableId="2092382759">
    <w:abstractNumId w:val="59"/>
  </w:num>
  <w:num w:numId="49" w16cid:durableId="13507173">
    <w:abstractNumId w:val="62"/>
  </w:num>
  <w:num w:numId="50" w16cid:durableId="1983269855">
    <w:abstractNumId w:val="10"/>
  </w:num>
  <w:num w:numId="51" w16cid:durableId="1079713084">
    <w:abstractNumId w:val="24"/>
  </w:num>
  <w:num w:numId="52" w16cid:durableId="498934353">
    <w:abstractNumId w:val="43"/>
  </w:num>
  <w:num w:numId="53" w16cid:durableId="2001739064">
    <w:abstractNumId w:val="43"/>
  </w:num>
  <w:num w:numId="54" w16cid:durableId="216748599">
    <w:abstractNumId w:val="77"/>
  </w:num>
  <w:num w:numId="55" w16cid:durableId="699236215">
    <w:abstractNumId w:val="50"/>
  </w:num>
  <w:num w:numId="56" w16cid:durableId="1397781827">
    <w:abstractNumId w:val="36"/>
  </w:num>
  <w:num w:numId="57" w16cid:durableId="178472420">
    <w:abstractNumId w:val="59"/>
    <w:lvlOverride w:ilvl="0">
      <w:startOverride w:val="1"/>
    </w:lvlOverride>
  </w:num>
  <w:num w:numId="58" w16cid:durableId="32267711">
    <w:abstractNumId w:val="59"/>
    <w:lvlOverride w:ilvl="0">
      <w:startOverride w:val="1"/>
    </w:lvlOverride>
  </w:num>
  <w:num w:numId="59" w16cid:durableId="1351909230">
    <w:abstractNumId w:val="41"/>
  </w:num>
  <w:num w:numId="60" w16cid:durableId="742407791">
    <w:abstractNumId w:val="59"/>
    <w:lvlOverride w:ilvl="0">
      <w:startOverride w:val="1"/>
    </w:lvlOverride>
  </w:num>
  <w:num w:numId="61" w16cid:durableId="1774281874">
    <w:abstractNumId w:val="79"/>
  </w:num>
  <w:num w:numId="62" w16cid:durableId="1827433640">
    <w:abstractNumId w:val="33"/>
  </w:num>
  <w:num w:numId="63" w16cid:durableId="1289359601">
    <w:abstractNumId w:val="64"/>
  </w:num>
  <w:num w:numId="64" w16cid:durableId="743376915">
    <w:abstractNumId w:val="91"/>
  </w:num>
  <w:num w:numId="65" w16cid:durableId="2080864807">
    <w:abstractNumId w:val="78"/>
  </w:num>
  <w:num w:numId="66" w16cid:durableId="1055660712">
    <w:abstractNumId w:val="55"/>
  </w:num>
  <w:num w:numId="67" w16cid:durableId="309024468">
    <w:abstractNumId w:val="42"/>
  </w:num>
  <w:num w:numId="68" w16cid:durableId="2124185517">
    <w:abstractNumId w:val="20"/>
  </w:num>
  <w:num w:numId="69" w16cid:durableId="1380085127">
    <w:abstractNumId w:val="73"/>
  </w:num>
  <w:num w:numId="70" w16cid:durableId="2006589135">
    <w:abstractNumId w:val="86"/>
  </w:num>
  <w:num w:numId="71" w16cid:durableId="767195697">
    <w:abstractNumId w:val="52"/>
  </w:num>
  <w:num w:numId="72" w16cid:durableId="1424108039">
    <w:abstractNumId w:val="12"/>
  </w:num>
  <w:num w:numId="73" w16cid:durableId="110829629">
    <w:abstractNumId w:val="58"/>
  </w:num>
  <w:num w:numId="74" w16cid:durableId="1078863049">
    <w:abstractNumId w:val="22"/>
  </w:num>
  <w:num w:numId="75" w16cid:durableId="598173854">
    <w:abstractNumId w:val="47"/>
  </w:num>
  <w:num w:numId="76" w16cid:durableId="1788312175">
    <w:abstractNumId w:val="60"/>
  </w:num>
  <w:num w:numId="77" w16cid:durableId="2129271307">
    <w:abstractNumId w:val="88"/>
  </w:num>
  <w:num w:numId="78" w16cid:durableId="2001883034">
    <w:abstractNumId w:val="27"/>
  </w:num>
  <w:num w:numId="79" w16cid:durableId="685063100">
    <w:abstractNumId w:val="23"/>
  </w:num>
  <w:num w:numId="80" w16cid:durableId="1329871553">
    <w:abstractNumId w:val="72"/>
  </w:num>
  <w:num w:numId="81" w16cid:durableId="941768974">
    <w:abstractNumId w:val="26"/>
  </w:num>
  <w:num w:numId="82" w16cid:durableId="800852956">
    <w:abstractNumId w:val="28"/>
  </w:num>
  <w:num w:numId="83" w16cid:durableId="1706054228">
    <w:abstractNumId w:val="84"/>
  </w:num>
  <w:num w:numId="84" w16cid:durableId="874198166">
    <w:abstractNumId w:val="54"/>
  </w:num>
  <w:num w:numId="85" w16cid:durableId="1398434840">
    <w:abstractNumId w:val="30"/>
  </w:num>
  <w:num w:numId="86" w16cid:durableId="807940802">
    <w:abstractNumId w:val="87"/>
  </w:num>
  <w:num w:numId="87" w16cid:durableId="958953397">
    <w:abstractNumId w:val="29"/>
  </w:num>
  <w:num w:numId="88" w16cid:durableId="540287518">
    <w:abstractNumId w:val="35"/>
  </w:num>
  <w:num w:numId="89" w16cid:durableId="1828939695">
    <w:abstractNumId w:val="57"/>
  </w:num>
  <w:num w:numId="90" w16cid:durableId="203565209">
    <w:abstractNumId w:val="37"/>
  </w:num>
  <w:num w:numId="91" w16cid:durableId="1357081494">
    <w:abstractNumId w:val="75"/>
  </w:num>
  <w:num w:numId="92" w16cid:durableId="379984369">
    <w:abstractNumId w:val="90"/>
  </w:num>
  <w:num w:numId="93" w16cid:durableId="836772740">
    <w:abstractNumId w:val="53"/>
  </w:num>
  <w:num w:numId="94" w16cid:durableId="2091735467">
    <w:abstractNumId w:val="67"/>
  </w:num>
  <w:num w:numId="95" w16cid:durableId="1006975582">
    <w:abstractNumId w:val="83"/>
  </w:num>
  <w:num w:numId="96" w16cid:durableId="1171485896">
    <w:abstractNumId w:val="71"/>
  </w:num>
  <w:num w:numId="97" w16cid:durableId="1876505121">
    <w:abstractNumId w:val="46"/>
  </w:num>
  <w:num w:numId="98" w16cid:durableId="259608747">
    <w:abstractNumId w:val="70"/>
  </w:num>
  <w:num w:numId="99" w16cid:durableId="1446653766">
    <w:abstractNumId w:val="49"/>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CFE"/>
    <w:rsid w:val="00000B1B"/>
    <w:rsid w:val="00004213"/>
    <w:rsid w:val="000058E6"/>
    <w:rsid w:val="00007099"/>
    <w:rsid w:val="000118F8"/>
    <w:rsid w:val="00012ABD"/>
    <w:rsid w:val="00014BC3"/>
    <w:rsid w:val="0001565E"/>
    <w:rsid w:val="000156E3"/>
    <w:rsid w:val="0002007E"/>
    <w:rsid w:val="000249E9"/>
    <w:rsid w:val="00024FF4"/>
    <w:rsid w:val="00025F91"/>
    <w:rsid w:val="0002664D"/>
    <w:rsid w:val="00031387"/>
    <w:rsid w:val="00032A53"/>
    <w:rsid w:val="000340E5"/>
    <w:rsid w:val="00036702"/>
    <w:rsid w:val="0003799A"/>
    <w:rsid w:val="000404FD"/>
    <w:rsid w:val="00041199"/>
    <w:rsid w:val="00041B65"/>
    <w:rsid w:val="00052ECE"/>
    <w:rsid w:val="00054BB1"/>
    <w:rsid w:val="000566BA"/>
    <w:rsid w:val="0005723C"/>
    <w:rsid w:val="00064955"/>
    <w:rsid w:val="00066044"/>
    <w:rsid w:val="0006625D"/>
    <w:rsid w:val="000677F1"/>
    <w:rsid w:val="0007307E"/>
    <w:rsid w:val="0007701D"/>
    <w:rsid w:val="000800EF"/>
    <w:rsid w:val="0008657A"/>
    <w:rsid w:val="00087180"/>
    <w:rsid w:val="00087911"/>
    <w:rsid w:val="00090962"/>
    <w:rsid w:val="00090FD3"/>
    <w:rsid w:val="000953BF"/>
    <w:rsid w:val="00095D59"/>
    <w:rsid w:val="000973C5"/>
    <w:rsid w:val="000A0780"/>
    <w:rsid w:val="000A0CB3"/>
    <w:rsid w:val="000A14DC"/>
    <w:rsid w:val="000A1737"/>
    <w:rsid w:val="000A21B1"/>
    <w:rsid w:val="000A2256"/>
    <w:rsid w:val="000A6732"/>
    <w:rsid w:val="000A6EAC"/>
    <w:rsid w:val="000B19F7"/>
    <w:rsid w:val="000B207D"/>
    <w:rsid w:val="000B2EA5"/>
    <w:rsid w:val="000B4B41"/>
    <w:rsid w:val="000C47D5"/>
    <w:rsid w:val="000C6358"/>
    <w:rsid w:val="000C6E91"/>
    <w:rsid w:val="000D082C"/>
    <w:rsid w:val="000D0CD3"/>
    <w:rsid w:val="000D288E"/>
    <w:rsid w:val="000D28BF"/>
    <w:rsid w:val="000D77BF"/>
    <w:rsid w:val="000E1422"/>
    <w:rsid w:val="000E5AE8"/>
    <w:rsid w:val="000E5DA9"/>
    <w:rsid w:val="000E6224"/>
    <w:rsid w:val="000F0035"/>
    <w:rsid w:val="000F0F72"/>
    <w:rsid w:val="000F3954"/>
    <w:rsid w:val="000F7F9E"/>
    <w:rsid w:val="00102140"/>
    <w:rsid w:val="0010339B"/>
    <w:rsid w:val="0010391D"/>
    <w:rsid w:val="001041C4"/>
    <w:rsid w:val="00105FC6"/>
    <w:rsid w:val="001065EE"/>
    <w:rsid w:val="00111D2B"/>
    <w:rsid w:val="00112EE0"/>
    <w:rsid w:val="001135F7"/>
    <w:rsid w:val="001209A7"/>
    <w:rsid w:val="001231C2"/>
    <w:rsid w:val="00123881"/>
    <w:rsid w:val="00124147"/>
    <w:rsid w:val="00124B7D"/>
    <w:rsid w:val="00136185"/>
    <w:rsid w:val="00136A5A"/>
    <w:rsid w:val="00141F1F"/>
    <w:rsid w:val="00144520"/>
    <w:rsid w:val="00144DA9"/>
    <w:rsid w:val="00147C0F"/>
    <w:rsid w:val="0015301C"/>
    <w:rsid w:val="00153935"/>
    <w:rsid w:val="00157833"/>
    <w:rsid w:val="001636D2"/>
    <w:rsid w:val="00165127"/>
    <w:rsid w:val="001656C2"/>
    <w:rsid w:val="001660E9"/>
    <w:rsid w:val="00166277"/>
    <w:rsid w:val="00166D9C"/>
    <w:rsid w:val="00167AEF"/>
    <w:rsid w:val="00172F76"/>
    <w:rsid w:val="00177759"/>
    <w:rsid w:val="00177AEF"/>
    <w:rsid w:val="00180A95"/>
    <w:rsid w:val="00181C2C"/>
    <w:rsid w:val="00182286"/>
    <w:rsid w:val="001846E3"/>
    <w:rsid w:val="00187DFC"/>
    <w:rsid w:val="00187FC2"/>
    <w:rsid w:val="0019489F"/>
    <w:rsid w:val="001968DE"/>
    <w:rsid w:val="001A09B9"/>
    <w:rsid w:val="001A5363"/>
    <w:rsid w:val="001A56DD"/>
    <w:rsid w:val="001B0C5E"/>
    <w:rsid w:val="001B249C"/>
    <w:rsid w:val="001B38C8"/>
    <w:rsid w:val="001B5F17"/>
    <w:rsid w:val="001B78EF"/>
    <w:rsid w:val="001B7E78"/>
    <w:rsid w:val="001C12F5"/>
    <w:rsid w:val="001C28F4"/>
    <w:rsid w:val="001C7095"/>
    <w:rsid w:val="001D1761"/>
    <w:rsid w:val="001D6061"/>
    <w:rsid w:val="001E2252"/>
    <w:rsid w:val="001E26C1"/>
    <w:rsid w:val="001E56D2"/>
    <w:rsid w:val="001E7F2A"/>
    <w:rsid w:val="001F0F26"/>
    <w:rsid w:val="001F7746"/>
    <w:rsid w:val="002056B7"/>
    <w:rsid w:val="0020792D"/>
    <w:rsid w:val="00207AE2"/>
    <w:rsid w:val="00210F87"/>
    <w:rsid w:val="002116A4"/>
    <w:rsid w:val="00212D01"/>
    <w:rsid w:val="002135BA"/>
    <w:rsid w:val="002167DB"/>
    <w:rsid w:val="0021756B"/>
    <w:rsid w:val="00217D7D"/>
    <w:rsid w:val="00220B7F"/>
    <w:rsid w:val="00230E1B"/>
    <w:rsid w:val="00235814"/>
    <w:rsid w:val="0023585C"/>
    <w:rsid w:val="002373C2"/>
    <w:rsid w:val="002411C8"/>
    <w:rsid w:val="00242494"/>
    <w:rsid w:val="00250D62"/>
    <w:rsid w:val="002552DF"/>
    <w:rsid w:val="00256A81"/>
    <w:rsid w:val="00257EA6"/>
    <w:rsid w:val="0026013F"/>
    <w:rsid w:val="00261A2C"/>
    <w:rsid w:val="00263E40"/>
    <w:rsid w:val="00264CA4"/>
    <w:rsid w:val="002676C4"/>
    <w:rsid w:val="002679BF"/>
    <w:rsid w:val="00267DE4"/>
    <w:rsid w:val="00275B37"/>
    <w:rsid w:val="002817B6"/>
    <w:rsid w:val="00281C34"/>
    <w:rsid w:val="00281CDA"/>
    <w:rsid w:val="002845F5"/>
    <w:rsid w:val="00284BCB"/>
    <w:rsid w:val="002854D3"/>
    <w:rsid w:val="00287631"/>
    <w:rsid w:val="00287BF9"/>
    <w:rsid w:val="0029191B"/>
    <w:rsid w:val="0029295D"/>
    <w:rsid w:val="00292EF1"/>
    <w:rsid w:val="00294741"/>
    <w:rsid w:val="002949E5"/>
    <w:rsid w:val="00295FAE"/>
    <w:rsid w:val="00296B91"/>
    <w:rsid w:val="00297090"/>
    <w:rsid w:val="002A5CE4"/>
    <w:rsid w:val="002A63FB"/>
    <w:rsid w:val="002A7F44"/>
    <w:rsid w:val="002B2096"/>
    <w:rsid w:val="002B249A"/>
    <w:rsid w:val="002B2AB7"/>
    <w:rsid w:val="002B3A15"/>
    <w:rsid w:val="002C1888"/>
    <w:rsid w:val="002C3345"/>
    <w:rsid w:val="002C64ED"/>
    <w:rsid w:val="002C7E6D"/>
    <w:rsid w:val="002D0E13"/>
    <w:rsid w:val="002D3283"/>
    <w:rsid w:val="002D3E8B"/>
    <w:rsid w:val="002D5030"/>
    <w:rsid w:val="002D6169"/>
    <w:rsid w:val="002D7332"/>
    <w:rsid w:val="002E0F4D"/>
    <w:rsid w:val="002E57D2"/>
    <w:rsid w:val="002E6930"/>
    <w:rsid w:val="002F4AE5"/>
    <w:rsid w:val="00303062"/>
    <w:rsid w:val="00303B09"/>
    <w:rsid w:val="00305017"/>
    <w:rsid w:val="00310FD7"/>
    <w:rsid w:val="00311C33"/>
    <w:rsid w:val="003138B0"/>
    <w:rsid w:val="003158D7"/>
    <w:rsid w:val="00335888"/>
    <w:rsid w:val="00335B26"/>
    <w:rsid w:val="00342089"/>
    <w:rsid w:val="00353EB5"/>
    <w:rsid w:val="00354E55"/>
    <w:rsid w:val="00357369"/>
    <w:rsid w:val="00360DBB"/>
    <w:rsid w:val="00364955"/>
    <w:rsid w:val="00364F2C"/>
    <w:rsid w:val="00371385"/>
    <w:rsid w:val="00371B64"/>
    <w:rsid w:val="003779E9"/>
    <w:rsid w:val="00380803"/>
    <w:rsid w:val="00380840"/>
    <w:rsid w:val="00381A59"/>
    <w:rsid w:val="00383344"/>
    <w:rsid w:val="003917E6"/>
    <w:rsid w:val="0039469A"/>
    <w:rsid w:val="003946F3"/>
    <w:rsid w:val="00395419"/>
    <w:rsid w:val="003A1230"/>
    <w:rsid w:val="003A619F"/>
    <w:rsid w:val="003B1743"/>
    <w:rsid w:val="003B2E14"/>
    <w:rsid w:val="003B43FB"/>
    <w:rsid w:val="003B535F"/>
    <w:rsid w:val="003C1DC8"/>
    <w:rsid w:val="003C2C1C"/>
    <w:rsid w:val="003C2D88"/>
    <w:rsid w:val="003C4678"/>
    <w:rsid w:val="003C552B"/>
    <w:rsid w:val="003D1711"/>
    <w:rsid w:val="003D57C9"/>
    <w:rsid w:val="003D6BB0"/>
    <w:rsid w:val="003E1E7F"/>
    <w:rsid w:val="003E620C"/>
    <w:rsid w:val="003E7575"/>
    <w:rsid w:val="003F0190"/>
    <w:rsid w:val="003F5427"/>
    <w:rsid w:val="00402866"/>
    <w:rsid w:val="00402CF4"/>
    <w:rsid w:val="00402F1B"/>
    <w:rsid w:val="00412666"/>
    <w:rsid w:val="00413579"/>
    <w:rsid w:val="0042742C"/>
    <w:rsid w:val="00427807"/>
    <w:rsid w:val="00430609"/>
    <w:rsid w:val="00431788"/>
    <w:rsid w:val="0043330C"/>
    <w:rsid w:val="004334C0"/>
    <w:rsid w:val="00434BDA"/>
    <w:rsid w:val="0043506C"/>
    <w:rsid w:val="0044348C"/>
    <w:rsid w:val="00443A5B"/>
    <w:rsid w:val="00450481"/>
    <w:rsid w:val="00451981"/>
    <w:rsid w:val="004558FC"/>
    <w:rsid w:val="0045607A"/>
    <w:rsid w:val="0045797E"/>
    <w:rsid w:val="004634B1"/>
    <w:rsid w:val="00464CBC"/>
    <w:rsid w:val="0047033E"/>
    <w:rsid w:val="00472043"/>
    <w:rsid w:val="004726C5"/>
    <w:rsid w:val="004731F6"/>
    <w:rsid w:val="00474738"/>
    <w:rsid w:val="00483D72"/>
    <w:rsid w:val="00484CCA"/>
    <w:rsid w:val="00484F9C"/>
    <w:rsid w:val="0048614C"/>
    <w:rsid w:val="00487C2B"/>
    <w:rsid w:val="004914CC"/>
    <w:rsid w:val="00494893"/>
    <w:rsid w:val="004A0A7F"/>
    <w:rsid w:val="004A0E31"/>
    <w:rsid w:val="004A3BB7"/>
    <w:rsid w:val="004A3C05"/>
    <w:rsid w:val="004A445F"/>
    <w:rsid w:val="004A514E"/>
    <w:rsid w:val="004B333B"/>
    <w:rsid w:val="004B401B"/>
    <w:rsid w:val="004B4970"/>
    <w:rsid w:val="004C22AA"/>
    <w:rsid w:val="004C4ECD"/>
    <w:rsid w:val="004C529D"/>
    <w:rsid w:val="004D09E7"/>
    <w:rsid w:val="004D3381"/>
    <w:rsid w:val="004D3719"/>
    <w:rsid w:val="004D5512"/>
    <w:rsid w:val="004D698C"/>
    <w:rsid w:val="004D6CB6"/>
    <w:rsid w:val="004D7221"/>
    <w:rsid w:val="004E1731"/>
    <w:rsid w:val="004E61C2"/>
    <w:rsid w:val="004F05A2"/>
    <w:rsid w:val="004F111F"/>
    <w:rsid w:val="004F3573"/>
    <w:rsid w:val="004F3A19"/>
    <w:rsid w:val="004F5391"/>
    <w:rsid w:val="004F5A4A"/>
    <w:rsid w:val="005036B2"/>
    <w:rsid w:val="00513A9C"/>
    <w:rsid w:val="00513DE5"/>
    <w:rsid w:val="005202AF"/>
    <w:rsid w:val="00522BDC"/>
    <w:rsid w:val="00523C5F"/>
    <w:rsid w:val="005249CC"/>
    <w:rsid w:val="00524C7D"/>
    <w:rsid w:val="00525637"/>
    <w:rsid w:val="005261CE"/>
    <w:rsid w:val="005263B5"/>
    <w:rsid w:val="005303FB"/>
    <w:rsid w:val="00531A80"/>
    <w:rsid w:val="005322D5"/>
    <w:rsid w:val="00532D5F"/>
    <w:rsid w:val="00532EF9"/>
    <w:rsid w:val="00533C9F"/>
    <w:rsid w:val="00535C3D"/>
    <w:rsid w:val="005471D8"/>
    <w:rsid w:val="00554F08"/>
    <w:rsid w:val="00555CE9"/>
    <w:rsid w:val="00560DD8"/>
    <w:rsid w:val="00561391"/>
    <w:rsid w:val="00561868"/>
    <w:rsid w:val="005621FF"/>
    <w:rsid w:val="00563DB3"/>
    <w:rsid w:val="00563ECF"/>
    <w:rsid w:val="0056421F"/>
    <w:rsid w:val="00566581"/>
    <w:rsid w:val="00567FA1"/>
    <w:rsid w:val="00571029"/>
    <w:rsid w:val="005736F8"/>
    <w:rsid w:val="00577709"/>
    <w:rsid w:val="0058626D"/>
    <w:rsid w:val="0058648E"/>
    <w:rsid w:val="00587951"/>
    <w:rsid w:val="005879C0"/>
    <w:rsid w:val="00592292"/>
    <w:rsid w:val="005935D7"/>
    <w:rsid w:val="00595A39"/>
    <w:rsid w:val="00596D48"/>
    <w:rsid w:val="00596DBE"/>
    <w:rsid w:val="00597A4E"/>
    <w:rsid w:val="005A5073"/>
    <w:rsid w:val="005B1F13"/>
    <w:rsid w:val="005B6EF0"/>
    <w:rsid w:val="005B7465"/>
    <w:rsid w:val="005C2ADF"/>
    <w:rsid w:val="005C2BCF"/>
    <w:rsid w:val="005C6FB0"/>
    <w:rsid w:val="005D1058"/>
    <w:rsid w:val="005D43D5"/>
    <w:rsid w:val="005D5900"/>
    <w:rsid w:val="005E0CD4"/>
    <w:rsid w:val="005E0DFB"/>
    <w:rsid w:val="005E24FF"/>
    <w:rsid w:val="005E2C38"/>
    <w:rsid w:val="005E422D"/>
    <w:rsid w:val="005F2EC1"/>
    <w:rsid w:val="005F3832"/>
    <w:rsid w:val="005F435B"/>
    <w:rsid w:val="005F4E8B"/>
    <w:rsid w:val="005F506D"/>
    <w:rsid w:val="005F685D"/>
    <w:rsid w:val="00600840"/>
    <w:rsid w:val="00600C80"/>
    <w:rsid w:val="00600FAE"/>
    <w:rsid w:val="00601FB8"/>
    <w:rsid w:val="00602C40"/>
    <w:rsid w:val="00606BF8"/>
    <w:rsid w:val="00606ECE"/>
    <w:rsid w:val="0061164D"/>
    <w:rsid w:val="006133EE"/>
    <w:rsid w:val="00620AAF"/>
    <w:rsid w:val="006218EF"/>
    <w:rsid w:val="006223B8"/>
    <w:rsid w:val="00625CA3"/>
    <w:rsid w:val="006275BD"/>
    <w:rsid w:val="006278C0"/>
    <w:rsid w:val="00630A2B"/>
    <w:rsid w:val="00631E78"/>
    <w:rsid w:val="0063342D"/>
    <w:rsid w:val="00636BBA"/>
    <w:rsid w:val="00637D15"/>
    <w:rsid w:val="00641E18"/>
    <w:rsid w:val="00650CFF"/>
    <w:rsid w:val="006514B8"/>
    <w:rsid w:val="0065450A"/>
    <w:rsid w:val="006561E6"/>
    <w:rsid w:val="00656FA3"/>
    <w:rsid w:val="006602EB"/>
    <w:rsid w:val="00665CF7"/>
    <w:rsid w:val="00666619"/>
    <w:rsid w:val="006709EC"/>
    <w:rsid w:val="0067283C"/>
    <w:rsid w:val="006745BF"/>
    <w:rsid w:val="006751A4"/>
    <w:rsid w:val="006776B0"/>
    <w:rsid w:val="00677F31"/>
    <w:rsid w:val="00680172"/>
    <w:rsid w:val="006806BA"/>
    <w:rsid w:val="006813C4"/>
    <w:rsid w:val="00682A58"/>
    <w:rsid w:val="00683890"/>
    <w:rsid w:val="0068433D"/>
    <w:rsid w:val="00686E1C"/>
    <w:rsid w:val="006909C1"/>
    <w:rsid w:val="00691488"/>
    <w:rsid w:val="006934EE"/>
    <w:rsid w:val="0069396D"/>
    <w:rsid w:val="006945FF"/>
    <w:rsid w:val="00696DA2"/>
    <w:rsid w:val="00697C73"/>
    <w:rsid w:val="006A09FA"/>
    <w:rsid w:val="006A1277"/>
    <w:rsid w:val="006A596D"/>
    <w:rsid w:val="006B32BA"/>
    <w:rsid w:val="006B5B0C"/>
    <w:rsid w:val="006C7397"/>
    <w:rsid w:val="006C77DE"/>
    <w:rsid w:val="006D51C2"/>
    <w:rsid w:val="006D6973"/>
    <w:rsid w:val="006D719D"/>
    <w:rsid w:val="006E0A43"/>
    <w:rsid w:val="006E1235"/>
    <w:rsid w:val="006E16F5"/>
    <w:rsid w:val="006E3C93"/>
    <w:rsid w:val="006E638D"/>
    <w:rsid w:val="006E7CBD"/>
    <w:rsid w:val="006F079A"/>
    <w:rsid w:val="006F19E4"/>
    <w:rsid w:val="006F2354"/>
    <w:rsid w:val="006F4A6A"/>
    <w:rsid w:val="006F4E8B"/>
    <w:rsid w:val="006F561C"/>
    <w:rsid w:val="006F6927"/>
    <w:rsid w:val="006F7415"/>
    <w:rsid w:val="006F76BB"/>
    <w:rsid w:val="0070011B"/>
    <w:rsid w:val="00705FCE"/>
    <w:rsid w:val="00706884"/>
    <w:rsid w:val="00713314"/>
    <w:rsid w:val="00713515"/>
    <w:rsid w:val="00714D3D"/>
    <w:rsid w:val="00722FC0"/>
    <w:rsid w:val="0072403C"/>
    <w:rsid w:val="00731614"/>
    <w:rsid w:val="00732A3F"/>
    <w:rsid w:val="007330FF"/>
    <w:rsid w:val="0073666F"/>
    <w:rsid w:val="0073674C"/>
    <w:rsid w:val="00743D3C"/>
    <w:rsid w:val="00744426"/>
    <w:rsid w:val="00745E72"/>
    <w:rsid w:val="00747421"/>
    <w:rsid w:val="00755815"/>
    <w:rsid w:val="00756770"/>
    <w:rsid w:val="00757C9F"/>
    <w:rsid w:val="0076149F"/>
    <w:rsid w:val="00764DA0"/>
    <w:rsid w:val="007664F4"/>
    <w:rsid w:val="00772C8E"/>
    <w:rsid w:val="0077370A"/>
    <w:rsid w:val="007766BC"/>
    <w:rsid w:val="00782587"/>
    <w:rsid w:val="00786FAB"/>
    <w:rsid w:val="00790536"/>
    <w:rsid w:val="00792285"/>
    <w:rsid w:val="00794741"/>
    <w:rsid w:val="00795DEA"/>
    <w:rsid w:val="007A2FC1"/>
    <w:rsid w:val="007A3052"/>
    <w:rsid w:val="007A4C82"/>
    <w:rsid w:val="007A7685"/>
    <w:rsid w:val="007B32D1"/>
    <w:rsid w:val="007B3923"/>
    <w:rsid w:val="007B666B"/>
    <w:rsid w:val="007B71D9"/>
    <w:rsid w:val="007C0014"/>
    <w:rsid w:val="007C0446"/>
    <w:rsid w:val="007C1563"/>
    <w:rsid w:val="007C1EE1"/>
    <w:rsid w:val="007C31AF"/>
    <w:rsid w:val="007C4443"/>
    <w:rsid w:val="007C60B4"/>
    <w:rsid w:val="007D032E"/>
    <w:rsid w:val="007D26C5"/>
    <w:rsid w:val="007E2DC0"/>
    <w:rsid w:val="007E41AC"/>
    <w:rsid w:val="007E6489"/>
    <w:rsid w:val="007E7748"/>
    <w:rsid w:val="007E7E4A"/>
    <w:rsid w:val="007F0E5E"/>
    <w:rsid w:val="007F1F4F"/>
    <w:rsid w:val="00800668"/>
    <w:rsid w:val="00806E26"/>
    <w:rsid w:val="00807AF6"/>
    <w:rsid w:val="00810E5F"/>
    <w:rsid w:val="0081698C"/>
    <w:rsid w:val="00821C43"/>
    <w:rsid w:val="0082547F"/>
    <w:rsid w:val="00827002"/>
    <w:rsid w:val="0084076B"/>
    <w:rsid w:val="00842FCB"/>
    <w:rsid w:val="00843CFE"/>
    <w:rsid w:val="00845294"/>
    <w:rsid w:val="00845EAF"/>
    <w:rsid w:val="008474ED"/>
    <w:rsid w:val="00851BE9"/>
    <w:rsid w:val="00854DDF"/>
    <w:rsid w:val="00856669"/>
    <w:rsid w:val="00857754"/>
    <w:rsid w:val="00861855"/>
    <w:rsid w:val="00862AAE"/>
    <w:rsid w:val="00865C4D"/>
    <w:rsid w:val="00866BCF"/>
    <w:rsid w:val="008678AF"/>
    <w:rsid w:val="008720CA"/>
    <w:rsid w:val="00875CB3"/>
    <w:rsid w:val="00876762"/>
    <w:rsid w:val="00877707"/>
    <w:rsid w:val="00885FE9"/>
    <w:rsid w:val="00891464"/>
    <w:rsid w:val="0089541E"/>
    <w:rsid w:val="00895627"/>
    <w:rsid w:val="0089626C"/>
    <w:rsid w:val="008977AF"/>
    <w:rsid w:val="008A3B6A"/>
    <w:rsid w:val="008A4DCC"/>
    <w:rsid w:val="008A5585"/>
    <w:rsid w:val="008A71C3"/>
    <w:rsid w:val="008B0180"/>
    <w:rsid w:val="008B08E3"/>
    <w:rsid w:val="008C085F"/>
    <w:rsid w:val="008C1BE8"/>
    <w:rsid w:val="008C396B"/>
    <w:rsid w:val="008C4BE1"/>
    <w:rsid w:val="008C5AFD"/>
    <w:rsid w:val="008C5DED"/>
    <w:rsid w:val="008C6E18"/>
    <w:rsid w:val="008D1217"/>
    <w:rsid w:val="008D2E0B"/>
    <w:rsid w:val="008D42ED"/>
    <w:rsid w:val="008D4567"/>
    <w:rsid w:val="008D4FD3"/>
    <w:rsid w:val="008D5AB2"/>
    <w:rsid w:val="008D6061"/>
    <w:rsid w:val="008E3BD5"/>
    <w:rsid w:val="008E734F"/>
    <w:rsid w:val="008F0FA9"/>
    <w:rsid w:val="008F1156"/>
    <w:rsid w:val="008F5A31"/>
    <w:rsid w:val="008F6704"/>
    <w:rsid w:val="008F6DC6"/>
    <w:rsid w:val="00900528"/>
    <w:rsid w:val="00900BE6"/>
    <w:rsid w:val="009029EA"/>
    <w:rsid w:val="009077C8"/>
    <w:rsid w:val="009120F8"/>
    <w:rsid w:val="0091268D"/>
    <w:rsid w:val="00912838"/>
    <w:rsid w:val="00913575"/>
    <w:rsid w:val="00913CB4"/>
    <w:rsid w:val="0091684C"/>
    <w:rsid w:val="00916B3B"/>
    <w:rsid w:val="00917913"/>
    <w:rsid w:val="00921992"/>
    <w:rsid w:val="0092635C"/>
    <w:rsid w:val="009320D8"/>
    <w:rsid w:val="009323C1"/>
    <w:rsid w:val="009332C5"/>
    <w:rsid w:val="00934938"/>
    <w:rsid w:val="009359CF"/>
    <w:rsid w:val="00936BEF"/>
    <w:rsid w:val="009521DE"/>
    <w:rsid w:val="00952E6F"/>
    <w:rsid w:val="009535E3"/>
    <w:rsid w:val="00961718"/>
    <w:rsid w:val="00966764"/>
    <w:rsid w:val="00966988"/>
    <w:rsid w:val="00966BB2"/>
    <w:rsid w:val="00967C48"/>
    <w:rsid w:val="00971135"/>
    <w:rsid w:val="00971CEC"/>
    <w:rsid w:val="009815B2"/>
    <w:rsid w:val="00986407"/>
    <w:rsid w:val="00986BA1"/>
    <w:rsid w:val="00990C49"/>
    <w:rsid w:val="0099400B"/>
    <w:rsid w:val="00994BE9"/>
    <w:rsid w:val="00995F85"/>
    <w:rsid w:val="009977A8"/>
    <w:rsid w:val="009A1E7C"/>
    <w:rsid w:val="009A4448"/>
    <w:rsid w:val="009A5095"/>
    <w:rsid w:val="009B0E90"/>
    <w:rsid w:val="009B3266"/>
    <w:rsid w:val="009B6A4F"/>
    <w:rsid w:val="009B6BB6"/>
    <w:rsid w:val="009C0144"/>
    <w:rsid w:val="009C15B5"/>
    <w:rsid w:val="009C15E3"/>
    <w:rsid w:val="009C3A5A"/>
    <w:rsid w:val="009C5230"/>
    <w:rsid w:val="009C6B8E"/>
    <w:rsid w:val="009C7F2F"/>
    <w:rsid w:val="009D6455"/>
    <w:rsid w:val="009E2DDC"/>
    <w:rsid w:val="009E5C47"/>
    <w:rsid w:val="009E6DFE"/>
    <w:rsid w:val="009E7B52"/>
    <w:rsid w:val="009F1177"/>
    <w:rsid w:val="009F2BC3"/>
    <w:rsid w:val="009F3B87"/>
    <w:rsid w:val="009F4D04"/>
    <w:rsid w:val="009F7020"/>
    <w:rsid w:val="00A01417"/>
    <w:rsid w:val="00A01DBC"/>
    <w:rsid w:val="00A01F1D"/>
    <w:rsid w:val="00A07614"/>
    <w:rsid w:val="00A10B66"/>
    <w:rsid w:val="00A12480"/>
    <w:rsid w:val="00A167CA"/>
    <w:rsid w:val="00A16933"/>
    <w:rsid w:val="00A20968"/>
    <w:rsid w:val="00A301E5"/>
    <w:rsid w:val="00A36374"/>
    <w:rsid w:val="00A37AD2"/>
    <w:rsid w:val="00A40E6D"/>
    <w:rsid w:val="00A41A17"/>
    <w:rsid w:val="00A47CFE"/>
    <w:rsid w:val="00A51A96"/>
    <w:rsid w:val="00A51FC3"/>
    <w:rsid w:val="00A52A66"/>
    <w:rsid w:val="00A557E8"/>
    <w:rsid w:val="00A57385"/>
    <w:rsid w:val="00A57F68"/>
    <w:rsid w:val="00A62940"/>
    <w:rsid w:val="00A63CB4"/>
    <w:rsid w:val="00A648D3"/>
    <w:rsid w:val="00A6584F"/>
    <w:rsid w:val="00A71294"/>
    <w:rsid w:val="00A71EE9"/>
    <w:rsid w:val="00A72063"/>
    <w:rsid w:val="00A726DC"/>
    <w:rsid w:val="00A72735"/>
    <w:rsid w:val="00A76F10"/>
    <w:rsid w:val="00A77895"/>
    <w:rsid w:val="00A81CB9"/>
    <w:rsid w:val="00A842B2"/>
    <w:rsid w:val="00A87473"/>
    <w:rsid w:val="00A93DF3"/>
    <w:rsid w:val="00A94068"/>
    <w:rsid w:val="00A964B8"/>
    <w:rsid w:val="00A9661D"/>
    <w:rsid w:val="00AA2518"/>
    <w:rsid w:val="00AA2E26"/>
    <w:rsid w:val="00AA50B9"/>
    <w:rsid w:val="00AA52D0"/>
    <w:rsid w:val="00AA7E6F"/>
    <w:rsid w:val="00AB2DB2"/>
    <w:rsid w:val="00AB4158"/>
    <w:rsid w:val="00AB4DE1"/>
    <w:rsid w:val="00AB7329"/>
    <w:rsid w:val="00AC031D"/>
    <w:rsid w:val="00AC0331"/>
    <w:rsid w:val="00AC12AB"/>
    <w:rsid w:val="00AC3D26"/>
    <w:rsid w:val="00AD2083"/>
    <w:rsid w:val="00AD4731"/>
    <w:rsid w:val="00AD48E4"/>
    <w:rsid w:val="00AE4C6C"/>
    <w:rsid w:val="00AE5C0C"/>
    <w:rsid w:val="00AE6691"/>
    <w:rsid w:val="00AE7134"/>
    <w:rsid w:val="00AF24CB"/>
    <w:rsid w:val="00AF2B63"/>
    <w:rsid w:val="00AF4152"/>
    <w:rsid w:val="00AF6019"/>
    <w:rsid w:val="00AF6254"/>
    <w:rsid w:val="00AF7D38"/>
    <w:rsid w:val="00B11844"/>
    <w:rsid w:val="00B11F67"/>
    <w:rsid w:val="00B123A3"/>
    <w:rsid w:val="00B1560C"/>
    <w:rsid w:val="00B1779E"/>
    <w:rsid w:val="00B25461"/>
    <w:rsid w:val="00B27AF9"/>
    <w:rsid w:val="00B302C6"/>
    <w:rsid w:val="00B31820"/>
    <w:rsid w:val="00B3702B"/>
    <w:rsid w:val="00B37C9B"/>
    <w:rsid w:val="00B45437"/>
    <w:rsid w:val="00B52D91"/>
    <w:rsid w:val="00B53CF3"/>
    <w:rsid w:val="00B541AA"/>
    <w:rsid w:val="00B55911"/>
    <w:rsid w:val="00B55F4D"/>
    <w:rsid w:val="00B6428E"/>
    <w:rsid w:val="00B72E13"/>
    <w:rsid w:val="00B846DE"/>
    <w:rsid w:val="00B85D52"/>
    <w:rsid w:val="00B908F1"/>
    <w:rsid w:val="00B93A07"/>
    <w:rsid w:val="00B9711E"/>
    <w:rsid w:val="00B97883"/>
    <w:rsid w:val="00BA1E3D"/>
    <w:rsid w:val="00BA7EB0"/>
    <w:rsid w:val="00BB248F"/>
    <w:rsid w:val="00BC0B25"/>
    <w:rsid w:val="00BC3A87"/>
    <w:rsid w:val="00BC71FE"/>
    <w:rsid w:val="00BD09F8"/>
    <w:rsid w:val="00BD1C0D"/>
    <w:rsid w:val="00BD2CBF"/>
    <w:rsid w:val="00BD3E92"/>
    <w:rsid w:val="00BD5F3F"/>
    <w:rsid w:val="00BD6E2D"/>
    <w:rsid w:val="00BE1838"/>
    <w:rsid w:val="00BE26CE"/>
    <w:rsid w:val="00BE2E11"/>
    <w:rsid w:val="00BE3AB4"/>
    <w:rsid w:val="00BE3B14"/>
    <w:rsid w:val="00BE4027"/>
    <w:rsid w:val="00BE4F1E"/>
    <w:rsid w:val="00BE6048"/>
    <w:rsid w:val="00BE64EA"/>
    <w:rsid w:val="00BF1E6A"/>
    <w:rsid w:val="00BF5465"/>
    <w:rsid w:val="00BF674A"/>
    <w:rsid w:val="00C027E8"/>
    <w:rsid w:val="00C04FC8"/>
    <w:rsid w:val="00C0506D"/>
    <w:rsid w:val="00C117C5"/>
    <w:rsid w:val="00C145F5"/>
    <w:rsid w:val="00C15A9F"/>
    <w:rsid w:val="00C1752A"/>
    <w:rsid w:val="00C23C84"/>
    <w:rsid w:val="00C35988"/>
    <w:rsid w:val="00C3640A"/>
    <w:rsid w:val="00C4080C"/>
    <w:rsid w:val="00C412DF"/>
    <w:rsid w:val="00C419FF"/>
    <w:rsid w:val="00C434F4"/>
    <w:rsid w:val="00C469EC"/>
    <w:rsid w:val="00C4734C"/>
    <w:rsid w:val="00C50A38"/>
    <w:rsid w:val="00C52643"/>
    <w:rsid w:val="00C532EA"/>
    <w:rsid w:val="00C56CF4"/>
    <w:rsid w:val="00C600AC"/>
    <w:rsid w:val="00C72801"/>
    <w:rsid w:val="00C72F58"/>
    <w:rsid w:val="00C73367"/>
    <w:rsid w:val="00C821EF"/>
    <w:rsid w:val="00C8266C"/>
    <w:rsid w:val="00C84CA3"/>
    <w:rsid w:val="00C87D52"/>
    <w:rsid w:val="00C9108E"/>
    <w:rsid w:val="00C95BFC"/>
    <w:rsid w:val="00CA44F1"/>
    <w:rsid w:val="00CB0A97"/>
    <w:rsid w:val="00CB11E5"/>
    <w:rsid w:val="00CB190A"/>
    <w:rsid w:val="00CB2967"/>
    <w:rsid w:val="00CB7273"/>
    <w:rsid w:val="00CC79D0"/>
    <w:rsid w:val="00CD2753"/>
    <w:rsid w:val="00CD337F"/>
    <w:rsid w:val="00CD3F14"/>
    <w:rsid w:val="00CD58A4"/>
    <w:rsid w:val="00CD5E61"/>
    <w:rsid w:val="00CD700C"/>
    <w:rsid w:val="00CD733D"/>
    <w:rsid w:val="00CE204B"/>
    <w:rsid w:val="00CE20F5"/>
    <w:rsid w:val="00CE3299"/>
    <w:rsid w:val="00CE6C60"/>
    <w:rsid w:val="00CE77C8"/>
    <w:rsid w:val="00CE7EA2"/>
    <w:rsid w:val="00CF5196"/>
    <w:rsid w:val="00CF54EC"/>
    <w:rsid w:val="00D036DE"/>
    <w:rsid w:val="00D044BE"/>
    <w:rsid w:val="00D05CE2"/>
    <w:rsid w:val="00D11542"/>
    <w:rsid w:val="00D11ABD"/>
    <w:rsid w:val="00D17A60"/>
    <w:rsid w:val="00D27E0A"/>
    <w:rsid w:val="00D312AE"/>
    <w:rsid w:val="00D31A3C"/>
    <w:rsid w:val="00D36FAD"/>
    <w:rsid w:val="00D37314"/>
    <w:rsid w:val="00D45272"/>
    <w:rsid w:val="00D45D44"/>
    <w:rsid w:val="00D46572"/>
    <w:rsid w:val="00D477BE"/>
    <w:rsid w:val="00D509A3"/>
    <w:rsid w:val="00D5199F"/>
    <w:rsid w:val="00D621C8"/>
    <w:rsid w:val="00D64EE3"/>
    <w:rsid w:val="00D65B8B"/>
    <w:rsid w:val="00D703AA"/>
    <w:rsid w:val="00D728EF"/>
    <w:rsid w:val="00D739ED"/>
    <w:rsid w:val="00D752A3"/>
    <w:rsid w:val="00D759EF"/>
    <w:rsid w:val="00D840B6"/>
    <w:rsid w:val="00D84CE3"/>
    <w:rsid w:val="00D91B3B"/>
    <w:rsid w:val="00D92A53"/>
    <w:rsid w:val="00D935FA"/>
    <w:rsid w:val="00D94261"/>
    <w:rsid w:val="00D94604"/>
    <w:rsid w:val="00D957E7"/>
    <w:rsid w:val="00DA02BC"/>
    <w:rsid w:val="00DA1061"/>
    <w:rsid w:val="00DA1337"/>
    <w:rsid w:val="00DA1DF8"/>
    <w:rsid w:val="00DA47AF"/>
    <w:rsid w:val="00DA52D9"/>
    <w:rsid w:val="00DA5550"/>
    <w:rsid w:val="00DA5F8F"/>
    <w:rsid w:val="00DA77AD"/>
    <w:rsid w:val="00DB2C3E"/>
    <w:rsid w:val="00DB2E1D"/>
    <w:rsid w:val="00DB3C25"/>
    <w:rsid w:val="00DB578B"/>
    <w:rsid w:val="00DB7900"/>
    <w:rsid w:val="00DB7D77"/>
    <w:rsid w:val="00DC148D"/>
    <w:rsid w:val="00DC20A2"/>
    <w:rsid w:val="00DC3267"/>
    <w:rsid w:val="00DC40A9"/>
    <w:rsid w:val="00DC453D"/>
    <w:rsid w:val="00DC46A5"/>
    <w:rsid w:val="00DD3E83"/>
    <w:rsid w:val="00DD417B"/>
    <w:rsid w:val="00DD60F3"/>
    <w:rsid w:val="00DE1E24"/>
    <w:rsid w:val="00DE3788"/>
    <w:rsid w:val="00DE40EF"/>
    <w:rsid w:val="00DE46E6"/>
    <w:rsid w:val="00DE6021"/>
    <w:rsid w:val="00DF4C7D"/>
    <w:rsid w:val="00DF5222"/>
    <w:rsid w:val="00DF7573"/>
    <w:rsid w:val="00E00DDB"/>
    <w:rsid w:val="00E00F9B"/>
    <w:rsid w:val="00E04972"/>
    <w:rsid w:val="00E049A6"/>
    <w:rsid w:val="00E12BDF"/>
    <w:rsid w:val="00E12FAF"/>
    <w:rsid w:val="00E17D3E"/>
    <w:rsid w:val="00E22278"/>
    <w:rsid w:val="00E2587C"/>
    <w:rsid w:val="00E3029C"/>
    <w:rsid w:val="00E30703"/>
    <w:rsid w:val="00E3759F"/>
    <w:rsid w:val="00E40EDD"/>
    <w:rsid w:val="00E435E9"/>
    <w:rsid w:val="00E43754"/>
    <w:rsid w:val="00E43ADE"/>
    <w:rsid w:val="00E4528A"/>
    <w:rsid w:val="00E4723B"/>
    <w:rsid w:val="00E474BE"/>
    <w:rsid w:val="00E475A0"/>
    <w:rsid w:val="00E50314"/>
    <w:rsid w:val="00E51AD4"/>
    <w:rsid w:val="00E51D55"/>
    <w:rsid w:val="00E53CC5"/>
    <w:rsid w:val="00E55806"/>
    <w:rsid w:val="00E55B6A"/>
    <w:rsid w:val="00E5738C"/>
    <w:rsid w:val="00E61C22"/>
    <w:rsid w:val="00E63577"/>
    <w:rsid w:val="00E638BE"/>
    <w:rsid w:val="00E6605F"/>
    <w:rsid w:val="00E6628F"/>
    <w:rsid w:val="00E66321"/>
    <w:rsid w:val="00E66890"/>
    <w:rsid w:val="00E7047C"/>
    <w:rsid w:val="00E70BEF"/>
    <w:rsid w:val="00E70C7C"/>
    <w:rsid w:val="00E753ED"/>
    <w:rsid w:val="00E7613A"/>
    <w:rsid w:val="00E823F9"/>
    <w:rsid w:val="00E927D2"/>
    <w:rsid w:val="00E95BFA"/>
    <w:rsid w:val="00E97BE4"/>
    <w:rsid w:val="00EA1201"/>
    <w:rsid w:val="00EA1868"/>
    <w:rsid w:val="00EA229E"/>
    <w:rsid w:val="00EA2452"/>
    <w:rsid w:val="00EA2EE2"/>
    <w:rsid w:val="00EA4336"/>
    <w:rsid w:val="00EA4962"/>
    <w:rsid w:val="00EA7995"/>
    <w:rsid w:val="00EB0D5C"/>
    <w:rsid w:val="00EB5517"/>
    <w:rsid w:val="00EB7EEC"/>
    <w:rsid w:val="00EC117D"/>
    <w:rsid w:val="00EC137A"/>
    <w:rsid w:val="00EC1CD7"/>
    <w:rsid w:val="00EC24F1"/>
    <w:rsid w:val="00EC36E2"/>
    <w:rsid w:val="00EC4F08"/>
    <w:rsid w:val="00EC5101"/>
    <w:rsid w:val="00EC5A97"/>
    <w:rsid w:val="00EC62BD"/>
    <w:rsid w:val="00ED27BC"/>
    <w:rsid w:val="00ED58E1"/>
    <w:rsid w:val="00EE0212"/>
    <w:rsid w:val="00EE02AB"/>
    <w:rsid w:val="00EE02B2"/>
    <w:rsid w:val="00EE0531"/>
    <w:rsid w:val="00EE1AF0"/>
    <w:rsid w:val="00EE3906"/>
    <w:rsid w:val="00EE44D9"/>
    <w:rsid w:val="00EF0A4A"/>
    <w:rsid w:val="00EF2AC7"/>
    <w:rsid w:val="00F03051"/>
    <w:rsid w:val="00F04430"/>
    <w:rsid w:val="00F04DEA"/>
    <w:rsid w:val="00F067F9"/>
    <w:rsid w:val="00F0741E"/>
    <w:rsid w:val="00F1113E"/>
    <w:rsid w:val="00F11D4A"/>
    <w:rsid w:val="00F12B1A"/>
    <w:rsid w:val="00F164AC"/>
    <w:rsid w:val="00F22E0B"/>
    <w:rsid w:val="00F23955"/>
    <w:rsid w:val="00F25F44"/>
    <w:rsid w:val="00F27935"/>
    <w:rsid w:val="00F3084A"/>
    <w:rsid w:val="00F3209A"/>
    <w:rsid w:val="00F3229C"/>
    <w:rsid w:val="00F323F1"/>
    <w:rsid w:val="00F341D8"/>
    <w:rsid w:val="00F3506E"/>
    <w:rsid w:val="00F37BDD"/>
    <w:rsid w:val="00F37F64"/>
    <w:rsid w:val="00F41EBE"/>
    <w:rsid w:val="00F42D8F"/>
    <w:rsid w:val="00F432EC"/>
    <w:rsid w:val="00F44307"/>
    <w:rsid w:val="00F4689A"/>
    <w:rsid w:val="00F46FFA"/>
    <w:rsid w:val="00F519B4"/>
    <w:rsid w:val="00F607CC"/>
    <w:rsid w:val="00F617C6"/>
    <w:rsid w:val="00F6368D"/>
    <w:rsid w:val="00F648A8"/>
    <w:rsid w:val="00F66C44"/>
    <w:rsid w:val="00F673FB"/>
    <w:rsid w:val="00F70A7C"/>
    <w:rsid w:val="00F71401"/>
    <w:rsid w:val="00F73959"/>
    <w:rsid w:val="00F76616"/>
    <w:rsid w:val="00F775B1"/>
    <w:rsid w:val="00F77BA6"/>
    <w:rsid w:val="00F83CE4"/>
    <w:rsid w:val="00F857E6"/>
    <w:rsid w:val="00F87BCF"/>
    <w:rsid w:val="00F94954"/>
    <w:rsid w:val="00FA2F44"/>
    <w:rsid w:val="00FA466A"/>
    <w:rsid w:val="00FA4758"/>
    <w:rsid w:val="00FB068E"/>
    <w:rsid w:val="00FB0A78"/>
    <w:rsid w:val="00FB1C14"/>
    <w:rsid w:val="00FB25AF"/>
    <w:rsid w:val="00FB63EF"/>
    <w:rsid w:val="00FB7C1E"/>
    <w:rsid w:val="00FC0028"/>
    <w:rsid w:val="00FC24AC"/>
    <w:rsid w:val="00FC3582"/>
    <w:rsid w:val="00FC66FC"/>
    <w:rsid w:val="00FD053F"/>
    <w:rsid w:val="00FD0DC3"/>
    <w:rsid w:val="00FD2404"/>
    <w:rsid w:val="00FD39CA"/>
    <w:rsid w:val="00FD486F"/>
    <w:rsid w:val="00FE2301"/>
    <w:rsid w:val="00FE3DB6"/>
    <w:rsid w:val="00FE5DC8"/>
    <w:rsid w:val="00FF4589"/>
    <w:rsid w:val="0331A20D"/>
    <w:rsid w:val="066942CF"/>
    <w:rsid w:val="0E7D0462"/>
    <w:rsid w:val="0F8F414F"/>
    <w:rsid w:val="0FF6FCB8"/>
    <w:rsid w:val="11D69518"/>
    <w:rsid w:val="13B156B8"/>
    <w:rsid w:val="1798F26E"/>
    <w:rsid w:val="1A076FDF"/>
    <w:rsid w:val="1CBF1AE5"/>
    <w:rsid w:val="1DB2E61C"/>
    <w:rsid w:val="1EA0674F"/>
    <w:rsid w:val="22653918"/>
    <w:rsid w:val="2640CA5F"/>
    <w:rsid w:val="27C36417"/>
    <w:rsid w:val="27C95244"/>
    <w:rsid w:val="28EF78EB"/>
    <w:rsid w:val="2BB468B3"/>
    <w:rsid w:val="2C1FA703"/>
    <w:rsid w:val="338D7236"/>
    <w:rsid w:val="3756B863"/>
    <w:rsid w:val="38E6D994"/>
    <w:rsid w:val="39565CBE"/>
    <w:rsid w:val="3B659E47"/>
    <w:rsid w:val="3C5145D1"/>
    <w:rsid w:val="3D1C1993"/>
    <w:rsid w:val="3F138045"/>
    <w:rsid w:val="40B33585"/>
    <w:rsid w:val="41A63051"/>
    <w:rsid w:val="43F090AB"/>
    <w:rsid w:val="457F2ECF"/>
    <w:rsid w:val="488745DB"/>
    <w:rsid w:val="4AF1E9A6"/>
    <w:rsid w:val="4E298A68"/>
    <w:rsid w:val="509FAD1C"/>
    <w:rsid w:val="50A27AD6"/>
    <w:rsid w:val="53CDF491"/>
    <w:rsid w:val="542B9F40"/>
    <w:rsid w:val="5526FA95"/>
    <w:rsid w:val="574B442D"/>
    <w:rsid w:val="58386E5F"/>
    <w:rsid w:val="58E7148E"/>
    <w:rsid w:val="5A815158"/>
    <w:rsid w:val="5A82E4EF"/>
    <w:rsid w:val="5F54C27B"/>
    <w:rsid w:val="6428339E"/>
    <w:rsid w:val="65B5BC7A"/>
    <w:rsid w:val="6BDF9F4A"/>
    <w:rsid w:val="710EA42C"/>
    <w:rsid w:val="72AA748D"/>
    <w:rsid w:val="745AA30C"/>
    <w:rsid w:val="766B94B0"/>
    <w:rsid w:val="7679E6AB"/>
    <w:rsid w:val="77C282B2"/>
    <w:rsid w:val="78E5FBC6"/>
    <w:rsid w:val="7BDC3CA1"/>
    <w:rsid w:val="7F581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A2A48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CB4"/>
    <w:pPr>
      <w:tabs>
        <w:tab w:val="left" w:pos="-720"/>
      </w:tabs>
      <w:suppressAutoHyphens/>
      <w:ind w:left="432"/>
    </w:pPr>
    <w:rPr>
      <w:rFonts w:ascii="Arial" w:hAnsi="Arial" w:cs="Arial"/>
      <w:lang w:eastAsia="ar-SA"/>
    </w:rPr>
  </w:style>
  <w:style w:type="paragraph" w:styleId="Heading1">
    <w:name w:val="heading 1"/>
    <w:basedOn w:val="Normal"/>
    <w:next w:val="Normal"/>
    <w:link w:val="Heading1Char"/>
    <w:qFormat/>
    <w:rsid w:val="00E04972"/>
    <w:pPr>
      <w:numPr>
        <w:numId w:val="52"/>
      </w:numPr>
      <w:tabs>
        <w:tab w:val="left" w:pos="1440"/>
      </w:tabs>
      <w:spacing w:before="240" w:after="60"/>
      <w:ind w:left="720"/>
      <w:outlineLvl w:val="0"/>
    </w:pPr>
    <w:rPr>
      <w:rFonts w:cs="CG Times"/>
      <w:b/>
      <w:bCs/>
      <w:i/>
      <w:iCs/>
      <w:kern w:val="1"/>
    </w:rPr>
  </w:style>
  <w:style w:type="paragraph" w:styleId="Heading2">
    <w:name w:val="heading 2"/>
    <w:basedOn w:val="Normal"/>
    <w:next w:val="Normal"/>
    <w:qFormat/>
    <w:pPr>
      <w:numPr>
        <w:ilvl w:val="1"/>
        <w:numId w:val="9"/>
      </w:numPr>
      <w:spacing w:before="240" w:after="60"/>
      <w:outlineLvl w:val="1"/>
    </w:pPr>
    <w:rPr>
      <w:b/>
      <w:bCs/>
      <w:i/>
      <w:iCs/>
      <w:sz w:val="24"/>
      <w:szCs w:val="24"/>
    </w:rPr>
  </w:style>
  <w:style w:type="paragraph" w:styleId="Heading3">
    <w:name w:val="heading 3"/>
    <w:basedOn w:val="Normal"/>
    <w:next w:val="Normal"/>
    <w:link w:val="Heading3Char"/>
    <w:qFormat/>
    <w:pPr>
      <w:numPr>
        <w:ilvl w:val="2"/>
        <w:numId w:val="9"/>
      </w:numPr>
      <w:outlineLvl w:val="2"/>
    </w:pPr>
    <w:rPr>
      <w:b/>
      <w:bCs/>
    </w:rPr>
  </w:style>
  <w:style w:type="paragraph" w:styleId="Heading4">
    <w:name w:val="heading 4"/>
    <w:basedOn w:val="Normal"/>
    <w:next w:val="Normal"/>
    <w:qFormat/>
    <w:pPr>
      <w:numPr>
        <w:ilvl w:val="3"/>
        <w:numId w:val="9"/>
      </w:numPr>
      <w:jc w:val="center"/>
      <w:outlineLvl w:val="3"/>
    </w:pPr>
    <w:rPr>
      <w:rFonts w:ascii="CG Times" w:hAnsi="CG Times" w:cs="CG Times"/>
      <w:b/>
      <w:bCs/>
      <w:sz w:val="24"/>
      <w:szCs w:val="24"/>
    </w:rPr>
  </w:style>
  <w:style w:type="paragraph" w:styleId="Heading5">
    <w:name w:val="heading 5"/>
    <w:basedOn w:val="Normal"/>
    <w:next w:val="Normal"/>
    <w:link w:val="Heading5Char"/>
    <w:uiPriority w:val="9"/>
    <w:semiHidden/>
    <w:unhideWhenUsed/>
    <w:qFormat/>
    <w:rsid w:val="00C56CF4"/>
    <w:pPr>
      <w:numPr>
        <w:ilvl w:val="4"/>
        <w:numId w:val="51"/>
      </w:num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uiPriority w:val="9"/>
    <w:semiHidden/>
    <w:unhideWhenUsed/>
    <w:qFormat/>
    <w:rsid w:val="00C56CF4"/>
    <w:pPr>
      <w:numPr>
        <w:ilvl w:val="5"/>
        <w:numId w:val="51"/>
      </w:numPr>
      <w:spacing w:before="240" w:after="60"/>
      <w:outlineLvl w:val="5"/>
    </w:pPr>
    <w:rPr>
      <w:rFonts w:ascii="Calibri" w:hAnsi="Calibri" w:cs="Times New Roman"/>
      <w:b/>
      <w:bCs/>
      <w:szCs w:val="22"/>
    </w:rPr>
  </w:style>
  <w:style w:type="paragraph" w:styleId="Heading7">
    <w:name w:val="heading 7"/>
    <w:basedOn w:val="Normal"/>
    <w:next w:val="Normal"/>
    <w:link w:val="Heading7Char"/>
    <w:uiPriority w:val="9"/>
    <w:semiHidden/>
    <w:unhideWhenUsed/>
    <w:qFormat/>
    <w:rsid w:val="00C56CF4"/>
    <w:pPr>
      <w:numPr>
        <w:ilvl w:val="6"/>
        <w:numId w:val="51"/>
      </w:numPr>
      <w:spacing w:before="240" w:after="60"/>
      <w:outlineLvl w:val="6"/>
    </w:pPr>
    <w:rPr>
      <w:rFonts w:ascii="Calibri" w:hAnsi="Calibri" w:cs="Times New Roman"/>
      <w:sz w:val="24"/>
      <w:szCs w:val="24"/>
    </w:rPr>
  </w:style>
  <w:style w:type="paragraph" w:styleId="Heading8">
    <w:name w:val="heading 8"/>
    <w:basedOn w:val="Normal"/>
    <w:next w:val="Normal"/>
    <w:link w:val="Heading8Char"/>
    <w:uiPriority w:val="9"/>
    <w:semiHidden/>
    <w:unhideWhenUsed/>
    <w:qFormat/>
    <w:rsid w:val="00C56CF4"/>
    <w:pPr>
      <w:numPr>
        <w:ilvl w:val="7"/>
        <w:numId w:val="51"/>
      </w:numPr>
      <w:spacing w:before="240" w:after="60"/>
      <w:outlineLvl w:val="7"/>
    </w:pPr>
    <w:rPr>
      <w:rFonts w:ascii="Calibri" w:hAnsi="Calibri" w:cs="Times New Roman"/>
      <w:i/>
      <w:iCs/>
      <w:sz w:val="24"/>
      <w:szCs w:val="24"/>
    </w:rPr>
  </w:style>
  <w:style w:type="paragraph" w:styleId="Heading9">
    <w:name w:val="heading 9"/>
    <w:basedOn w:val="Normal"/>
    <w:next w:val="Normal"/>
    <w:link w:val="Heading9Char"/>
    <w:uiPriority w:val="9"/>
    <w:semiHidden/>
    <w:unhideWhenUsed/>
    <w:qFormat/>
    <w:rsid w:val="00C56CF4"/>
    <w:pPr>
      <w:numPr>
        <w:ilvl w:val="8"/>
        <w:numId w:val="51"/>
      </w:numPr>
      <w:spacing w:before="240" w:after="60"/>
      <w:outlineLvl w:val="8"/>
    </w:pPr>
    <w:rPr>
      <w:rFonts w:ascii="Calibri Light" w:hAnsi="Calibri Light"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DefaultParagraphFont1">
    <w:name w:val="Default Paragraph Font1"/>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FootnoteCharacters">
    <w:name w:val="Footnote Characters"/>
    <w:rPr>
      <w:vertAlign w:val="superscript"/>
    </w:rPr>
  </w:style>
  <w:style w:type="character" w:styleId="CommentReference">
    <w:name w:val="annotation reference"/>
    <w:rPr>
      <w:sz w:val="16"/>
      <w:szCs w:val="16"/>
    </w:rPr>
  </w:style>
  <w:style w:type="character" w:customStyle="1" w:styleId="EndnoteCharacters">
    <w:name w:val="Endnote Characters"/>
    <w:rPr>
      <w:vertAlign w:val="superscript"/>
    </w:rPr>
  </w:style>
  <w:style w:type="character" w:customStyle="1" w:styleId="EquationCaption">
    <w:name w:val="_Equation Caption"/>
  </w:style>
  <w:style w:type="paragraph" w:customStyle="1" w:styleId="Heading">
    <w:name w:val="Heading"/>
    <w:basedOn w:val="Normal"/>
    <w:next w:val="BodyText"/>
    <w:pPr>
      <w:keepNext/>
      <w:spacing w:before="240" w:after="120"/>
    </w:pPr>
    <w:rPr>
      <w:rFonts w:eastAsia="DejaVu Sans" w:cs="Lohit Hindi"/>
      <w:sz w:val="28"/>
      <w:szCs w:val="28"/>
    </w:rPr>
  </w:style>
  <w:style w:type="paragraph" w:styleId="BodyText">
    <w:name w:val="Body Text"/>
    <w:basedOn w:val="Normal"/>
    <w:link w:val="BodyTextChar"/>
    <w:rPr>
      <w:szCs w:val="22"/>
    </w:rPr>
  </w:style>
  <w:style w:type="paragraph" w:styleId="List">
    <w:name w:val="List"/>
    <w:basedOn w:val="BodyText"/>
    <w:rPr>
      <w:rFonts w:cs="Lohit Hindi"/>
    </w:rPr>
  </w:style>
  <w:style w:type="paragraph" w:styleId="Caption">
    <w:name w:val="caption"/>
    <w:basedOn w:val="Normal"/>
    <w:next w:val="Normal"/>
    <w:qFormat/>
    <w:rPr>
      <w:sz w:val="24"/>
      <w:szCs w:val="24"/>
    </w:rPr>
  </w:style>
  <w:style w:type="paragraph" w:customStyle="1" w:styleId="Index">
    <w:name w:val="Index"/>
    <w:basedOn w:val="Normal"/>
    <w:pPr>
      <w:suppressLineNumbers/>
    </w:pPr>
    <w:rPr>
      <w:rFonts w:cs="Lohit Hindi"/>
    </w:rPr>
  </w:style>
  <w:style w:type="paragraph" w:styleId="Index1">
    <w:name w:val="index 1"/>
    <w:basedOn w:val="Normal"/>
    <w:next w:val="Normal"/>
    <w:pPr>
      <w:tabs>
        <w:tab w:val="right" w:leader="dot" w:pos="9360"/>
      </w:tabs>
      <w:ind w:left="1440" w:right="720" w:hanging="1440"/>
    </w:pPr>
  </w:style>
  <w:style w:type="paragraph" w:styleId="Index2">
    <w:name w:val="index 2"/>
    <w:basedOn w:val="Normal"/>
    <w:next w:val="Normal"/>
    <w:pPr>
      <w:tabs>
        <w:tab w:val="right" w:leader="dot" w:pos="9360"/>
      </w:tabs>
      <w:ind w:left="1440" w:right="720" w:hanging="720"/>
    </w:pPr>
  </w:style>
  <w:style w:type="paragraph" w:styleId="TOC1">
    <w:name w:val="toc 1"/>
    <w:basedOn w:val="Normal"/>
    <w:next w:val="Normal"/>
    <w:uiPriority w:val="39"/>
    <w:pPr>
      <w:tabs>
        <w:tab w:val="clear" w:pos="-720"/>
      </w:tabs>
      <w:spacing w:before="120"/>
      <w:ind w:left="0"/>
    </w:pPr>
    <w:rPr>
      <w:rFonts w:ascii="Calibri" w:hAnsi="Calibri" w:cs="Calibri"/>
      <w:b/>
      <w:bCs/>
      <w:i/>
      <w:iCs/>
      <w:sz w:val="24"/>
      <w:szCs w:val="24"/>
    </w:rPr>
  </w:style>
  <w:style w:type="paragraph" w:styleId="TOC2">
    <w:name w:val="toc 2"/>
    <w:basedOn w:val="Normal"/>
    <w:next w:val="Normal"/>
    <w:pPr>
      <w:tabs>
        <w:tab w:val="clear" w:pos="-720"/>
      </w:tabs>
      <w:spacing w:before="120"/>
      <w:ind w:left="220"/>
    </w:pPr>
    <w:rPr>
      <w:rFonts w:ascii="Calibri" w:hAnsi="Calibri" w:cs="Calibri"/>
      <w:b/>
      <w:bCs/>
      <w:szCs w:val="22"/>
    </w:rPr>
  </w:style>
  <w:style w:type="paragraph" w:styleId="TOC3">
    <w:name w:val="toc 3"/>
    <w:basedOn w:val="Normal"/>
    <w:next w:val="Normal"/>
    <w:uiPriority w:val="39"/>
    <w:pPr>
      <w:tabs>
        <w:tab w:val="clear" w:pos="-720"/>
      </w:tabs>
      <w:ind w:left="440"/>
    </w:pPr>
    <w:rPr>
      <w:rFonts w:ascii="Calibri" w:hAnsi="Calibri" w:cs="Calibri"/>
    </w:rPr>
  </w:style>
  <w:style w:type="paragraph" w:styleId="TOC4">
    <w:name w:val="toc 4"/>
    <w:basedOn w:val="Normal"/>
    <w:next w:val="Normal"/>
    <w:pPr>
      <w:tabs>
        <w:tab w:val="clear" w:pos="-720"/>
      </w:tabs>
      <w:ind w:left="660"/>
    </w:pPr>
    <w:rPr>
      <w:rFonts w:ascii="Calibri" w:hAnsi="Calibri" w:cs="Calibri"/>
    </w:rPr>
  </w:style>
  <w:style w:type="paragraph" w:styleId="TOC5">
    <w:name w:val="toc 5"/>
    <w:basedOn w:val="Normal"/>
    <w:next w:val="Normal"/>
    <w:pPr>
      <w:tabs>
        <w:tab w:val="clear" w:pos="-720"/>
      </w:tabs>
      <w:ind w:left="880"/>
    </w:pPr>
    <w:rPr>
      <w:rFonts w:ascii="Calibri" w:hAnsi="Calibri" w:cs="Calibri"/>
    </w:rPr>
  </w:style>
  <w:style w:type="paragraph" w:styleId="TOC6">
    <w:name w:val="toc 6"/>
    <w:basedOn w:val="Normal"/>
    <w:next w:val="Normal"/>
    <w:pPr>
      <w:tabs>
        <w:tab w:val="clear" w:pos="-720"/>
      </w:tabs>
      <w:ind w:left="1100"/>
    </w:pPr>
    <w:rPr>
      <w:rFonts w:ascii="Calibri" w:hAnsi="Calibri" w:cs="Calibri"/>
    </w:rPr>
  </w:style>
  <w:style w:type="paragraph" w:styleId="TOC7">
    <w:name w:val="toc 7"/>
    <w:basedOn w:val="Normal"/>
    <w:next w:val="Normal"/>
    <w:pPr>
      <w:tabs>
        <w:tab w:val="clear" w:pos="-720"/>
      </w:tabs>
      <w:ind w:left="1320"/>
    </w:pPr>
    <w:rPr>
      <w:rFonts w:ascii="Calibri" w:hAnsi="Calibri" w:cs="Calibri"/>
    </w:rPr>
  </w:style>
  <w:style w:type="paragraph" w:styleId="TOC8">
    <w:name w:val="toc 8"/>
    <w:basedOn w:val="Normal"/>
    <w:next w:val="Normal"/>
    <w:pPr>
      <w:tabs>
        <w:tab w:val="clear" w:pos="-720"/>
      </w:tabs>
      <w:ind w:left="1540"/>
    </w:pPr>
    <w:rPr>
      <w:rFonts w:ascii="Calibri" w:hAnsi="Calibri" w:cs="Calibri"/>
    </w:rPr>
  </w:style>
  <w:style w:type="paragraph" w:styleId="TOC9">
    <w:name w:val="toc 9"/>
    <w:basedOn w:val="Normal"/>
    <w:next w:val="Normal"/>
    <w:pPr>
      <w:tabs>
        <w:tab w:val="clear" w:pos="-720"/>
      </w:tabs>
      <w:ind w:left="1760"/>
    </w:pPr>
    <w:rPr>
      <w:rFonts w:ascii="Calibri" w:hAnsi="Calibri" w:cs="Calibri"/>
    </w:rPr>
  </w:style>
  <w:style w:type="paragraph" w:styleId="FootnoteText">
    <w:name w:val="footnote text"/>
    <w:basedOn w:val="Normal"/>
    <w:rPr>
      <w:sz w:val="24"/>
      <w:szCs w:val="24"/>
    </w:rPr>
  </w:style>
  <w:style w:type="paragraph" w:styleId="CommentText">
    <w:name w:val="annotation text"/>
    <w:basedOn w:val="Normal"/>
    <w:link w:val="CommentTextCha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dnoteText">
    <w:name w:val="endnote text"/>
    <w:basedOn w:val="Normal"/>
    <w:rPr>
      <w:sz w:val="24"/>
      <w:szCs w:val="24"/>
    </w:rPr>
  </w:style>
  <w:style w:type="paragraph" w:styleId="TOAHeading">
    <w:name w:val="toa heading"/>
    <w:basedOn w:val="Normal"/>
    <w:next w:val="Normal"/>
    <w:pPr>
      <w:tabs>
        <w:tab w:val="right" w:pos="9360"/>
      </w:tabs>
    </w:p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ABC">
    <w:name w:val="ABC"/>
    <w:basedOn w:val="Normal"/>
    <w:pPr>
      <w:numPr>
        <w:numId w:val="11"/>
      </w:numPr>
      <w:tabs>
        <w:tab w:val="left" w:pos="450"/>
      </w:tabs>
    </w:pPr>
  </w:style>
  <w:style w:type="paragraph" w:customStyle="1" w:styleId="StyleTOC1LeftLeft-031Right05Before24pt">
    <w:name w:val="Style TOC 1 + Left Left:  -0.31&quot; Right:  0.5&quot; Before:  24 pt"/>
    <w:basedOn w:val="TOC1"/>
    <w:pPr>
      <w:tabs>
        <w:tab w:val="right" w:pos="9360"/>
        <w:tab w:val="left" w:pos="9540"/>
      </w:tabs>
      <w:spacing w:before="0"/>
    </w:pPr>
    <w:rPr>
      <w:rFonts w:cs="Times New Roman"/>
      <w:u w:val="single"/>
    </w:rPr>
  </w:style>
  <w:style w:type="paragraph" w:customStyle="1" w:styleId="StyleTOC1CopperplateGothicBold36ptLeft0Firstline">
    <w:name w:val="Style TOC 1 + Copperplate Gothic Bold 36 pt Left:  0&quot; First line..."/>
    <w:basedOn w:val="TOC1"/>
    <w:pPr>
      <w:tabs>
        <w:tab w:val="right" w:pos="8730"/>
      </w:tabs>
      <w:jc w:val="center"/>
    </w:pPr>
    <w:rPr>
      <w:rFonts w:ascii="Copperplate Gothic Bold" w:hAnsi="Copperplate Gothic Bold" w:cs="Times New Roman"/>
    </w:rPr>
  </w:style>
  <w:style w:type="paragraph" w:customStyle="1" w:styleId="StyleTOC1CopperplateGothicBold36ptLeftLeft-031">
    <w:name w:val="Style TOC 1 + Copperplate Gothic Bold 36 pt Left Left:  -0.31&quot; ..."/>
    <w:basedOn w:val="TOC1"/>
    <w:pPr>
      <w:jc w:val="center"/>
    </w:pPr>
    <w:rPr>
      <w:rFonts w:ascii="Copperplate Gothic Bold" w:hAnsi="Copperplate Gothic Bold" w:cs="Times New Roman"/>
      <w:sz w:val="72"/>
    </w:rPr>
  </w:style>
  <w:style w:type="paragraph" w:customStyle="1" w:styleId="SubParagraph">
    <w:name w:val="SubParagraph"/>
    <w:basedOn w:val="ABC"/>
    <w:pPr>
      <w:numPr>
        <w:numId w:val="0"/>
      </w:numPr>
      <w:tabs>
        <w:tab w:val="left" w:pos="1080"/>
      </w:tabs>
      <w:ind w:left="1008" w:hanging="432"/>
    </w:pPr>
    <w:rPr>
      <w:szCs w:val="22"/>
    </w:rPr>
  </w:style>
  <w:style w:type="paragraph" w:customStyle="1" w:styleId="NormalHead">
    <w:name w:val="NormalHead"/>
    <w:basedOn w:val="Normal"/>
    <w:next w:val="Normal"/>
    <w:pPr>
      <w:tabs>
        <w:tab w:val="left" w:pos="576"/>
      </w:tabs>
    </w:pPr>
    <w:rPr>
      <w:b/>
      <w:szCs w:val="22"/>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Revision">
    <w:name w:val="Revision"/>
    <w:hidden/>
    <w:uiPriority w:val="99"/>
    <w:semiHidden/>
    <w:rsid w:val="00494893"/>
    <w:rPr>
      <w:sz w:val="22"/>
      <w:lang w:eastAsia="ar-SA"/>
    </w:rPr>
  </w:style>
  <w:style w:type="paragraph" w:styleId="ListParagraph">
    <w:name w:val="List Paragraph"/>
    <w:basedOn w:val="Normal"/>
    <w:uiPriority w:val="34"/>
    <w:qFormat/>
    <w:rsid w:val="002D0E13"/>
    <w:pPr>
      <w:tabs>
        <w:tab w:val="clear" w:pos="-720"/>
      </w:tabs>
      <w:suppressAutoHyphens w:val="0"/>
      <w:ind w:left="720"/>
    </w:pPr>
    <w:rPr>
      <w:rFonts w:eastAsia="Calibri"/>
      <w:szCs w:val="22"/>
      <w:lang w:eastAsia="en-US"/>
    </w:rPr>
  </w:style>
  <w:style w:type="character" w:customStyle="1" w:styleId="BodyTextChar">
    <w:name w:val="Body Text Char"/>
    <w:link w:val="BodyText"/>
    <w:rsid w:val="001F7746"/>
    <w:rPr>
      <w:sz w:val="22"/>
      <w:szCs w:val="22"/>
      <w:lang w:eastAsia="ar-SA"/>
    </w:rPr>
  </w:style>
  <w:style w:type="character" w:customStyle="1" w:styleId="FooterChar">
    <w:name w:val="Footer Char"/>
    <w:link w:val="Footer"/>
    <w:uiPriority w:val="99"/>
    <w:rsid w:val="00141F1F"/>
    <w:rPr>
      <w:sz w:val="22"/>
      <w:lang w:eastAsia="ar-SA"/>
    </w:rPr>
  </w:style>
  <w:style w:type="character" w:customStyle="1" w:styleId="HeaderChar">
    <w:name w:val="Header Char"/>
    <w:link w:val="Header"/>
    <w:uiPriority w:val="99"/>
    <w:rsid w:val="00141F1F"/>
    <w:rPr>
      <w:sz w:val="22"/>
      <w:lang w:eastAsia="ar-SA"/>
    </w:rPr>
  </w:style>
  <w:style w:type="paragraph" w:styleId="TOCHeading">
    <w:name w:val="TOC Heading"/>
    <w:basedOn w:val="Heading1"/>
    <w:next w:val="Normal"/>
    <w:uiPriority w:val="39"/>
    <w:unhideWhenUsed/>
    <w:qFormat/>
    <w:rsid w:val="00513DE5"/>
    <w:pPr>
      <w:keepNext/>
      <w:keepLines/>
      <w:numPr>
        <w:numId w:val="0"/>
      </w:numPr>
      <w:tabs>
        <w:tab w:val="clear" w:pos="-720"/>
        <w:tab w:val="clear" w:pos="1440"/>
      </w:tabs>
      <w:suppressAutoHyphens w:val="0"/>
      <w:spacing w:before="480" w:after="0" w:line="276" w:lineRule="auto"/>
      <w:outlineLvl w:val="9"/>
    </w:pPr>
    <w:rPr>
      <w:rFonts w:ascii="Cambria" w:eastAsia="MS Gothic" w:hAnsi="Cambria" w:cs="Times New Roman"/>
      <w:i w:val="0"/>
      <w:iCs w:val="0"/>
      <w:color w:val="365F91"/>
      <w:kern w:val="0"/>
      <w:sz w:val="28"/>
      <w:szCs w:val="28"/>
      <w:lang w:eastAsia="ja-JP"/>
    </w:rPr>
  </w:style>
  <w:style w:type="table" w:styleId="TableGrid">
    <w:name w:val="Table Grid"/>
    <w:basedOn w:val="TableNormal"/>
    <w:uiPriority w:val="59"/>
    <w:rsid w:val="00706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92292"/>
    <w:rPr>
      <w:rFonts w:ascii="Arial" w:hAnsi="Arial" w:cs="CG Times"/>
      <w:b/>
      <w:bCs/>
      <w:i/>
      <w:iCs/>
      <w:kern w:val="1"/>
      <w:lang w:eastAsia="ar-SA"/>
    </w:rPr>
  </w:style>
  <w:style w:type="character" w:customStyle="1" w:styleId="CommentTextChar">
    <w:name w:val="Comment Text Char"/>
    <w:link w:val="CommentText"/>
    <w:rsid w:val="006D6973"/>
    <w:rPr>
      <w:lang w:eastAsia="ar-SA"/>
    </w:rPr>
  </w:style>
  <w:style w:type="character" w:customStyle="1" w:styleId="Heading5Char">
    <w:name w:val="Heading 5 Char"/>
    <w:link w:val="Heading5"/>
    <w:uiPriority w:val="9"/>
    <w:semiHidden/>
    <w:rsid w:val="00C56CF4"/>
    <w:rPr>
      <w:rFonts w:ascii="Calibri" w:eastAsia="Times New Roman" w:hAnsi="Calibri" w:cs="Times New Roman"/>
      <w:b/>
      <w:bCs/>
      <w:i/>
      <w:iCs/>
      <w:sz w:val="26"/>
      <w:szCs w:val="26"/>
      <w:lang w:eastAsia="ar-SA"/>
    </w:rPr>
  </w:style>
  <w:style w:type="character" w:customStyle="1" w:styleId="Heading6Char">
    <w:name w:val="Heading 6 Char"/>
    <w:link w:val="Heading6"/>
    <w:uiPriority w:val="9"/>
    <w:semiHidden/>
    <w:rsid w:val="00C56CF4"/>
    <w:rPr>
      <w:rFonts w:ascii="Calibri" w:eastAsia="Times New Roman" w:hAnsi="Calibri" w:cs="Times New Roman"/>
      <w:b/>
      <w:bCs/>
      <w:sz w:val="22"/>
      <w:szCs w:val="22"/>
      <w:lang w:eastAsia="ar-SA"/>
    </w:rPr>
  </w:style>
  <w:style w:type="character" w:customStyle="1" w:styleId="Heading7Char">
    <w:name w:val="Heading 7 Char"/>
    <w:link w:val="Heading7"/>
    <w:uiPriority w:val="9"/>
    <w:semiHidden/>
    <w:rsid w:val="00C56CF4"/>
    <w:rPr>
      <w:rFonts w:ascii="Calibri" w:eastAsia="Times New Roman" w:hAnsi="Calibri" w:cs="Times New Roman"/>
      <w:sz w:val="24"/>
      <w:szCs w:val="24"/>
      <w:lang w:eastAsia="ar-SA"/>
    </w:rPr>
  </w:style>
  <w:style w:type="character" w:customStyle="1" w:styleId="Heading8Char">
    <w:name w:val="Heading 8 Char"/>
    <w:link w:val="Heading8"/>
    <w:uiPriority w:val="9"/>
    <w:semiHidden/>
    <w:rsid w:val="00C56CF4"/>
    <w:rPr>
      <w:rFonts w:ascii="Calibri" w:eastAsia="Times New Roman" w:hAnsi="Calibri" w:cs="Times New Roman"/>
      <w:i/>
      <w:iCs/>
      <w:sz w:val="24"/>
      <w:szCs w:val="24"/>
      <w:lang w:eastAsia="ar-SA"/>
    </w:rPr>
  </w:style>
  <w:style w:type="character" w:customStyle="1" w:styleId="Heading9Char">
    <w:name w:val="Heading 9 Char"/>
    <w:link w:val="Heading9"/>
    <w:uiPriority w:val="9"/>
    <w:semiHidden/>
    <w:rsid w:val="00C56CF4"/>
    <w:rPr>
      <w:rFonts w:ascii="Calibri Light" w:eastAsia="Times New Roman" w:hAnsi="Calibri Light" w:cs="Times New Roman"/>
      <w:sz w:val="22"/>
      <w:szCs w:val="22"/>
      <w:lang w:eastAsia="ar-SA"/>
    </w:rPr>
  </w:style>
  <w:style w:type="paragraph" w:styleId="Title">
    <w:name w:val="Title"/>
    <w:basedOn w:val="Normal"/>
    <w:next w:val="Normal"/>
    <w:link w:val="TitleChar"/>
    <w:uiPriority w:val="10"/>
    <w:qFormat/>
    <w:rsid w:val="00C56CF4"/>
    <w:pPr>
      <w:spacing w:before="240" w:after="60"/>
      <w:jc w:val="center"/>
      <w:outlineLvl w:val="0"/>
    </w:pPr>
    <w:rPr>
      <w:rFonts w:ascii="Calibri Light" w:hAnsi="Calibri Light" w:cs="Times New Roman"/>
      <w:b/>
      <w:bCs/>
      <w:kern w:val="28"/>
      <w:sz w:val="32"/>
      <w:szCs w:val="32"/>
    </w:rPr>
  </w:style>
  <w:style w:type="character" w:customStyle="1" w:styleId="TitleChar">
    <w:name w:val="Title Char"/>
    <w:link w:val="Title"/>
    <w:uiPriority w:val="10"/>
    <w:rsid w:val="00C56CF4"/>
    <w:rPr>
      <w:rFonts w:ascii="Calibri Light" w:eastAsia="Times New Roman" w:hAnsi="Calibri Light" w:cs="Times New Roman"/>
      <w:b/>
      <w:bCs/>
      <w:kern w:val="28"/>
      <w:sz w:val="32"/>
      <w:szCs w:val="32"/>
      <w:lang w:eastAsia="ar-SA"/>
    </w:rPr>
  </w:style>
  <w:style w:type="paragraph" w:customStyle="1" w:styleId="Numberedlist">
    <w:name w:val="Numbered list"/>
    <w:basedOn w:val="Normal"/>
    <w:link w:val="NumberedlistChar"/>
    <w:qFormat/>
    <w:rsid w:val="00782587"/>
    <w:pPr>
      <w:numPr>
        <w:numId w:val="48"/>
      </w:numPr>
      <w:ind w:left="1440" w:hanging="720"/>
    </w:pPr>
  </w:style>
  <w:style w:type="character" w:customStyle="1" w:styleId="Heading3Char">
    <w:name w:val="Heading 3 Char"/>
    <w:link w:val="Heading3"/>
    <w:rsid w:val="007E6489"/>
    <w:rPr>
      <w:rFonts w:ascii="Arial" w:hAnsi="Arial" w:cs="Arial"/>
      <w:b/>
      <w:bCs/>
      <w:lang w:eastAsia="ar-SA"/>
    </w:rPr>
  </w:style>
  <w:style w:type="character" w:customStyle="1" w:styleId="NumberedlistChar">
    <w:name w:val="Numbered list Char"/>
    <w:link w:val="Numberedlist"/>
    <w:rsid w:val="00782587"/>
    <w:rPr>
      <w:rFonts w:ascii="Arial" w:hAnsi="Arial" w:cs="Arial"/>
      <w:lang w:eastAsia="ar-SA"/>
    </w:rPr>
  </w:style>
  <w:style w:type="character" w:styleId="UnresolvedMention">
    <w:name w:val="Unresolved Mention"/>
    <w:uiPriority w:val="99"/>
    <w:semiHidden/>
    <w:unhideWhenUsed/>
    <w:rsid w:val="00483D72"/>
    <w:rPr>
      <w:color w:val="605E5C"/>
      <w:shd w:val="clear" w:color="auto" w:fill="E1DFDD"/>
    </w:rPr>
  </w:style>
  <w:style w:type="character" w:styleId="Mention">
    <w:name w:val="Mention"/>
    <w:basedOn w:val="DefaultParagraphFont"/>
    <w:uiPriority w:val="99"/>
    <w:unhideWhenUsed/>
    <w:rsid w:val="00995F85"/>
    <w:rPr>
      <w:color w:val="2B579A"/>
      <w:shd w:val="clear" w:color="auto" w:fill="E1DFDD"/>
    </w:rPr>
  </w:style>
  <w:style w:type="paragraph" w:customStyle="1" w:styleId="xmsonormal">
    <w:name w:val="x_msonormal"/>
    <w:basedOn w:val="Normal"/>
    <w:rsid w:val="00800668"/>
    <w:pPr>
      <w:tabs>
        <w:tab w:val="clear" w:pos="-720"/>
      </w:tabs>
      <w:suppressAutoHyphens w:val="0"/>
      <w:ind w:left="0"/>
    </w:pPr>
    <w:rPr>
      <w:rFonts w:ascii="Calibri" w:eastAsiaTheme="minorHAnsi" w:hAnsi="Calibri" w:cs="Calibri"/>
      <w:sz w:val="22"/>
      <w:szCs w:val="22"/>
      <w:lang w:eastAsia="en-US"/>
    </w:rPr>
  </w:style>
  <w:style w:type="paragraph" w:customStyle="1" w:styleId="xxmsonormal">
    <w:name w:val="x_xmsonormal"/>
    <w:basedOn w:val="Normal"/>
    <w:rsid w:val="00800668"/>
    <w:pPr>
      <w:tabs>
        <w:tab w:val="clear" w:pos="-720"/>
      </w:tabs>
      <w:suppressAutoHyphens w:val="0"/>
      <w:ind w:left="0"/>
    </w:pPr>
    <w:rPr>
      <w:rFonts w:ascii="Calibri" w:eastAsiaTheme="minorHAnsi" w:hAnsi="Calibri" w:cs="Calibri"/>
      <w:sz w:val="22"/>
      <w:szCs w:val="22"/>
      <w:lang w:eastAsia="en-US"/>
    </w:rPr>
  </w:style>
  <w:style w:type="paragraph" w:styleId="Bibliography">
    <w:name w:val="Bibliography"/>
    <w:basedOn w:val="Normal"/>
    <w:next w:val="Normal"/>
    <w:uiPriority w:val="37"/>
    <w:semiHidden/>
    <w:unhideWhenUsed/>
    <w:rsid w:val="00E2587C"/>
  </w:style>
  <w:style w:type="paragraph" w:styleId="BlockText">
    <w:name w:val="Block Text"/>
    <w:basedOn w:val="Normal"/>
    <w:uiPriority w:val="99"/>
    <w:semiHidden/>
    <w:unhideWhenUsed/>
    <w:rsid w:val="00E2587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E2587C"/>
    <w:pPr>
      <w:spacing w:after="120" w:line="480" w:lineRule="auto"/>
    </w:pPr>
  </w:style>
  <w:style w:type="character" w:customStyle="1" w:styleId="BodyText2Char">
    <w:name w:val="Body Text 2 Char"/>
    <w:basedOn w:val="DefaultParagraphFont"/>
    <w:link w:val="BodyText2"/>
    <w:uiPriority w:val="99"/>
    <w:semiHidden/>
    <w:rsid w:val="00E2587C"/>
    <w:rPr>
      <w:rFonts w:ascii="Arial" w:hAnsi="Arial" w:cs="Arial"/>
      <w:lang w:eastAsia="ar-SA"/>
    </w:rPr>
  </w:style>
  <w:style w:type="paragraph" w:styleId="BodyText3">
    <w:name w:val="Body Text 3"/>
    <w:basedOn w:val="Normal"/>
    <w:link w:val="BodyText3Char"/>
    <w:uiPriority w:val="99"/>
    <w:semiHidden/>
    <w:unhideWhenUsed/>
    <w:rsid w:val="00E2587C"/>
    <w:pPr>
      <w:spacing w:after="120"/>
    </w:pPr>
    <w:rPr>
      <w:sz w:val="16"/>
      <w:szCs w:val="16"/>
    </w:rPr>
  </w:style>
  <w:style w:type="character" w:customStyle="1" w:styleId="BodyText3Char">
    <w:name w:val="Body Text 3 Char"/>
    <w:basedOn w:val="DefaultParagraphFont"/>
    <w:link w:val="BodyText3"/>
    <w:uiPriority w:val="99"/>
    <w:semiHidden/>
    <w:rsid w:val="00E2587C"/>
    <w:rPr>
      <w:rFonts w:ascii="Arial" w:hAnsi="Arial" w:cs="Arial"/>
      <w:sz w:val="16"/>
      <w:szCs w:val="16"/>
      <w:lang w:eastAsia="ar-SA"/>
    </w:rPr>
  </w:style>
  <w:style w:type="paragraph" w:styleId="BodyTextFirstIndent">
    <w:name w:val="Body Text First Indent"/>
    <w:basedOn w:val="BodyText"/>
    <w:link w:val="BodyTextFirstIndentChar"/>
    <w:uiPriority w:val="99"/>
    <w:semiHidden/>
    <w:unhideWhenUsed/>
    <w:rsid w:val="00E2587C"/>
    <w:pPr>
      <w:ind w:firstLine="360"/>
    </w:pPr>
    <w:rPr>
      <w:szCs w:val="20"/>
    </w:rPr>
  </w:style>
  <w:style w:type="character" w:customStyle="1" w:styleId="BodyTextFirstIndentChar">
    <w:name w:val="Body Text First Indent Char"/>
    <w:basedOn w:val="BodyTextChar"/>
    <w:link w:val="BodyTextFirstIndent"/>
    <w:uiPriority w:val="99"/>
    <w:semiHidden/>
    <w:rsid w:val="00E2587C"/>
    <w:rPr>
      <w:rFonts w:ascii="Arial" w:hAnsi="Arial" w:cs="Arial"/>
      <w:sz w:val="22"/>
      <w:szCs w:val="22"/>
      <w:lang w:eastAsia="ar-SA"/>
    </w:rPr>
  </w:style>
  <w:style w:type="paragraph" w:styleId="BodyTextIndent">
    <w:name w:val="Body Text Indent"/>
    <w:basedOn w:val="Normal"/>
    <w:link w:val="BodyTextIndentChar"/>
    <w:uiPriority w:val="99"/>
    <w:semiHidden/>
    <w:unhideWhenUsed/>
    <w:rsid w:val="00E2587C"/>
    <w:pPr>
      <w:spacing w:after="120"/>
      <w:ind w:left="360"/>
    </w:pPr>
  </w:style>
  <w:style w:type="character" w:customStyle="1" w:styleId="BodyTextIndentChar">
    <w:name w:val="Body Text Indent Char"/>
    <w:basedOn w:val="DefaultParagraphFont"/>
    <w:link w:val="BodyTextIndent"/>
    <w:uiPriority w:val="99"/>
    <w:semiHidden/>
    <w:rsid w:val="00E2587C"/>
    <w:rPr>
      <w:rFonts w:ascii="Arial" w:hAnsi="Arial" w:cs="Arial"/>
      <w:lang w:eastAsia="ar-SA"/>
    </w:rPr>
  </w:style>
  <w:style w:type="paragraph" w:styleId="BodyTextFirstIndent2">
    <w:name w:val="Body Text First Indent 2"/>
    <w:basedOn w:val="BodyTextIndent"/>
    <w:link w:val="BodyTextFirstIndent2Char"/>
    <w:uiPriority w:val="99"/>
    <w:semiHidden/>
    <w:unhideWhenUsed/>
    <w:rsid w:val="00E2587C"/>
    <w:pPr>
      <w:spacing w:after="0"/>
      <w:ind w:firstLine="360"/>
    </w:pPr>
  </w:style>
  <w:style w:type="character" w:customStyle="1" w:styleId="BodyTextFirstIndent2Char">
    <w:name w:val="Body Text First Indent 2 Char"/>
    <w:basedOn w:val="BodyTextIndentChar"/>
    <w:link w:val="BodyTextFirstIndent2"/>
    <w:uiPriority w:val="99"/>
    <w:semiHidden/>
    <w:rsid w:val="00E2587C"/>
    <w:rPr>
      <w:rFonts w:ascii="Arial" w:hAnsi="Arial" w:cs="Arial"/>
      <w:lang w:eastAsia="ar-SA"/>
    </w:rPr>
  </w:style>
  <w:style w:type="paragraph" w:styleId="BodyTextIndent2">
    <w:name w:val="Body Text Indent 2"/>
    <w:basedOn w:val="Normal"/>
    <w:link w:val="BodyTextIndent2Char"/>
    <w:uiPriority w:val="99"/>
    <w:semiHidden/>
    <w:unhideWhenUsed/>
    <w:rsid w:val="00E2587C"/>
    <w:pPr>
      <w:spacing w:after="120" w:line="480" w:lineRule="auto"/>
      <w:ind w:left="360"/>
    </w:pPr>
  </w:style>
  <w:style w:type="character" w:customStyle="1" w:styleId="BodyTextIndent2Char">
    <w:name w:val="Body Text Indent 2 Char"/>
    <w:basedOn w:val="DefaultParagraphFont"/>
    <w:link w:val="BodyTextIndent2"/>
    <w:uiPriority w:val="99"/>
    <w:semiHidden/>
    <w:rsid w:val="00E2587C"/>
    <w:rPr>
      <w:rFonts w:ascii="Arial" w:hAnsi="Arial" w:cs="Arial"/>
      <w:lang w:eastAsia="ar-SA"/>
    </w:rPr>
  </w:style>
  <w:style w:type="paragraph" w:styleId="BodyTextIndent3">
    <w:name w:val="Body Text Indent 3"/>
    <w:basedOn w:val="Normal"/>
    <w:link w:val="BodyTextIndent3Char"/>
    <w:uiPriority w:val="99"/>
    <w:semiHidden/>
    <w:unhideWhenUsed/>
    <w:rsid w:val="00E2587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2587C"/>
    <w:rPr>
      <w:rFonts w:ascii="Arial" w:hAnsi="Arial" w:cs="Arial"/>
      <w:sz w:val="16"/>
      <w:szCs w:val="16"/>
      <w:lang w:eastAsia="ar-SA"/>
    </w:rPr>
  </w:style>
  <w:style w:type="paragraph" w:styleId="Closing">
    <w:name w:val="Closing"/>
    <w:basedOn w:val="Normal"/>
    <w:link w:val="ClosingChar"/>
    <w:uiPriority w:val="99"/>
    <w:semiHidden/>
    <w:unhideWhenUsed/>
    <w:rsid w:val="00E2587C"/>
    <w:pPr>
      <w:ind w:left="4320"/>
    </w:pPr>
  </w:style>
  <w:style w:type="character" w:customStyle="1" w:styleId="ClosingChar">
    <w:name w:val="Closing Char"/>
    <w:basedOn w:val="DefaultParagraphFont"/>
    <w:link w:val="Closing"/>
    <w:uiPriority w:val="99"/>
    <w:semiHidden/>
    <w:rsid w:val="00E2587C"/>
    <w:rPr>
      <w:rFonts w:ascii="Arial" w:hAnsi="Arial" w:cs="Arial"/>
      <w:lang w:eastAsia="ar-SA"/>
    </w:rPr>
  </w:style>
  <w:style w:type="paragraph" w:styleId="Date">
    <w:name w:val="Date"/>
    <w:basedOn w:val="Normal"/>
    <w:next w:val="Normal"/>
    <w:link w:val="DateChar"/>
    <w:uiPriority w:val="99"/>
    <w:semiHidden/>
    <w:unhideWhenUsed/>
    <w:rsid w:val="00E2587C"/>
  </w:style>
  <w:style w:type="character" w:customStyle="1" w:styleId="DateChar">
    <w:name w:val="Date Char"/>
    <w:basedOn w:val="DefaultParagraphFont"/>
    <w:link w:val="Date"/>
    <w:uiPriority w:val="99"/>
    <w:semiHidden/>
    <w:rsid w:val="00E2587C"/>
    <w:rPr>
      <w:rFonts w:ascii="Arial" w:hAnsi="Arial" w:cs="Arial"/>
      <w:lang w:eastAsia="ar-SA"/>
    </w:rPr>
  </w:style>
  <w:style w:type="paragraph" w:styleId="DocumentMap">
    <w:name w:val="Document Map"/>
    <w:basedOn w:val="Normal"/>
    <w:link w:val="DocumentMapChar"/>
    <w:uiPriority w:val="99"/>
    <w:semiHidden/>
    <w:unhideWhenUsed/>
    <w:rsid w:val="00E2587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2587C"/>
    <w:rPr>
      <w:rFonts w:ascii="Segoe UI" w:hAnsi="Segoe UI" w:cs="Segoe UI"/>
      <w:sz w:val="16"/>
      <w:szCs w:val="16"/>
      <w:lang w:eastAsia="ar-SA"/>
    </w:rPr>
  </w:style>
  <w:style w:type="paragraph" w:styleId="E-mailSignature">
    <w:name w:val="E-mail Signature"/>
    <w:basedOn w:val="Normal"/>
    <w:link w:val="E-mailSignatureChar"/>
    <w:uiPriority w:val="99"/>
    <w:semiHidden/>
    <w:unhideWhenUsed/>
    <w:rsid w:val="00E2587C"/>
  </w:style>
  <w:style w:type="character" w:customStyle="1" w:styleId="E-mailSignatureChar">
    <w:name w:val="E-mail Signature Char"/>
    <w:basedOn w:val="DefaultParagraphFont"/>
    <w:link w:val="E-mailSignature"/>
    <w:uiPriority w:val="99"/>
    <w:semiHidden/>
    <w:rsid w:val="00E2587C"/>
    <w:rPr>
      <w:rFonts w:ascii="Arial" w:hAnsi="Arial" w:cs="Arial"/>
      <w:lang w:eastAsia="ar-SA"/>
    </w:rPr>
  </w:style>
  <w:style w:type="paragraph" w:styleId="EnvelopeAddress">
    <w:name w:val="envelope address"/>
    <w:basedOn w:val="Normal"/>
    <w:uiPriority w:val="99"/>
    <w:semiHidden/>
    <w:unhideWhenUsed/>
    <w:rsid w:val="00E2587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2587C"/>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E2587C"/>
    <w:rPr>
      <w:i/>
      <w:iCs/>
    </w:rPr>
  </w:style>
  <w:style w:type="character" w:customStyle="1" w:styleId="HTMLAddressChar">
    <w:name w:val="HTML Address Char"/>
    <w:basedOn w:val="DefaultParagraphFont"/>
    <w:link w:val="HTMLAddress"/>
    <w:uiPriority w:val="99"/>
    <w:semiHidden/>
    <w:rsid w:val="00E2587C"/>
    <w:rPr>
      <w:rFonts w:ascii="Arial" w:hAnsi="Arial" w:cs="Arial"/>
      <w:i/>
      <w:iCs/>
      <w:lang w:eastAsia="ar-SA"/>
    </w:rPr>
  </w:style>
  <w:style w:type="paragraph" w:styleId="HTMLPreformatted">
    <w:name w:val="HTML Preformatted"/>
    <w:basedOn w:val="Normal"/>
    <w:link w:val="HTMLPreformattedChar"/>
    <w:uiPriority w:val="99"/>
    <w:semiHidden/>
    <w:unhideWhenUsed/>
    <w:rsid w:val="00E2587C"/>
    <w:rPr>
      <w:rFonts w:ascii="Consolas" w:hAnsi="Consolas"/>
    </w:rPr>
  </w:style>
  <w:style w:type="character" w:customStyle="1" w:styleId="HTMLPreformattedChar">
    <w:name w:val="HTML Preformatted Char"/>
    <w:basedOn w:val="DefaultParagraphFont"/>
    <w:link w:val="HTMLPreformatted"/>
    <w:uiPriority w:val="99"/>
    <w:semiHidden/>
    <w:rsid w:val="00E2587C"/>
    <w:rPr>
      <w:rFonts w:ascii="Consolas" w:hAnsi="Consolas" w:cs="Arial"/>
      <w:lang w:eastAsia="ar-SA"/>
    </w:rPr>
  </w:style>
  <w:style w:type="paragraph" w:styleId="Index3">
    <w:name w:val="index 3"/>
    <w:basedOn w:val="Normal"/>
    <w:next w:val="Normal"/>
    <w:autoRedefine/>
    <w:uiPriority w:val="99"/>
    <w:semiHidden/>
    <w:unhideWhenUsed/>
    <w:rsid w:val="00E2587C"/>
    <w:pPr>
      <w:tabs>
        <w:tab w:val="clear" w:pos="-720"/>
      </w:tabs>
      <w:ind w:left="600" w:hanging="200"/>
    </w:pPr>
  </w:style>
  <w:style w:type="paragraph" w:styleId="Index4">
    <w:name w:val="index 4"/>
    <w:basedOn w:val="Normal"/>
    <w:next w:val="Normal"/>
    <w:autoRedefine/>
    <w:uiPriority w:val="99"/>
    <w:semiHidden/>
    <w:unhideWhenUsed/>
    <w:rsid w:val="00E2587C"/>
    <w:pPr>
      <w:tabs>
        <w:tab w:val="clear" w:pos="-720"/>
      </w:tabs>
      <w:ind w:left="800" w:hanging="200"/>
    </w:pPr>
  </w:style>
  <w:style w:type="paragraph" w:styleId="Index5">
    <w:name w:val="index 5"/>
    <w:basedOn w:val="Normal"/>
    <w:next w:val="Normal"/>
    <w:autoRedefine/>
    <w:uiPriority w:val="99"/>
    <w:semiHidden/>
    <w:unhideWhenUsed/>
    <w:rsid w:val="00E2587C"/>
    <w:pPr>
      <w:tabs>
        <w:tab w:val="clear" w:pos="-720"/>
      </w:tabs>
      <w:ind w:left="1000" w:hanging="200"/>
    </w:pPr>
  </w:style>
  <w:style w:type="paragraph" w:styleId="Index6">
    <w:name w:val="index 6"/>
    <w:basedOn w:val="Normal"/>
    <w:next w:val="Normal"/>
    <w:autoRedefine/>
    <w:uiPriority w:val="99"/>
    <w:semiHidden/>
    <w:unhideWhenUsed/>
    <w:rsid w:val="00E2587C"/>
    <w:pPr>
      <w:tabs>
        <w:tab w:val="clear" w:pos="-720"/>
      </w:tabs>
      <w:ind w:left="1200" w:hanging="200"/>
    </w:pPr>
  </w:style>
  <w:style w:type="paragraph" w:styleId="Index7">
    <w:name w:val="index 7"/>
    <w:basedOn w:val="Normal"/>
    <w:next w:val="Normal"/>
    <w:autoRedefine/>
    <w:uiPriority w:val="99"/>
    <w:semiHidden/>
    <w:unhideWhenUsed/>
    <w:rsid w:val="00E2587C"/>
    <w:pPr>
      <w:tabs>
        <w:tab w:val="clear" w:pos="-720"/>
      </w:tabs>
      <w:ind w:left="1400" w:hanging="200"/>
    </w:pPr>
  </w:style>
  <w:style w:type="paragraph" w:styleId="Index8">
    <w:name w:val="index 8"/>
    <w:basedOn w:val="Normal"/>
    <w:next w:val="Normal"/>
    <w:autoRedefine/>
    <w:uiPriority w:val="99"/>
    <w:semiHidden/>
    <w:unhideWhenUsed/>
    <w:rsid w:val="00E2587C"/>
    <w:pPr>
      <w:tabs>
        <w:tab w:val="clear" w:pos="-720"/>
      </w:tabs>
      <w:ind w:left="1600" w:hanging="200"/>
    </w:pPr>
  </w:style>
  <w:style w:type="paragraph" w:styleId="Index9">
    <w:name w:val="index 9"/>
    <w:basedOn w:val="Normal"/>
    <w:next w:val="Normal"/>
    <w:autoRedefine/>
    <w:uiPriority w:val="99"/>
    <w:semiHidden/>
    <w:unhideWhenUsed/>
    <w:rsid w:val="00E2587C"/>
    <w:pPr>
      <w:tabs>
        <w:tab w:val="clear" w:pos="-720"/>
      </w:tabs>
      <w:ind w:left="1800" w:hanging="200"/>
    </w:pPr>
  </w:style>
  <w:style w:type="paragraph" w:styleId="IndexHeading">
    <w:name w:val="index heading"/>
    <w:basedOn w:val="Normal"/>
    <w:next w:val="Index1"/>
    <w:uiPriority w:val="99"/>
    <w:semiHidden/>
    <w:unhideWhenUsed/>
    <w:rsid w:val="00E2587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2587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2587C"/>
    <w:rPr>
      <w:rFonts w:ascii="Arial" w:hAnsi="Arial" w:cs="Arial"/>
      <w:i/>
      <w:iCs/>
      <w:color w:val="4472C4" w:themeColor="accent1"/>
      <w:lang w:eastAsia="ar-SA"/>
    </w:rPr>
  </w:style>
  <w:style w:type="paragraph" w:styleId="List2">
    <w:name w:val="List 2"/>
    <w:basedOn w:val="Normal"/>
    <w:uiPriority w:val="99"/>
    <w:semiHidden/>
    <w:unhideWhenUsed/>
    <w:rsid w:val="00E2587C"/>
    <w:pPr>
      <w:ind w:left="720" w:hanging="360"/>
      <w:contextualSpacing/>
    </w:pPr>
  </w:style>
  <w:style w:type="paragraph" w:styleId="List3">
    <w:name w:val="List 3"/>
    <w:basedOn w:val="Normal"/>
    <w:uiPriority w:val="99"/>
    <w:semiHidden/>
    <w:unhideWhenUsed/>
    <w:rsid w:val="00E2587C"/>
    <w:pPr>
      <w:ind w:left="1080" w:hanging="360"/>
      <w:contextualSpacing/>
    </w:pPr>
  </w:style>
  <w:style w:type="paragraph" w:styleId="List4">
    <w:name w:val="List 4"/>
    <w:basedOn w:val="Normal"/>
    <w:uiPriority w:val="99"/>
    <w:semiHidden/>
    <w:unhideWhenUsed/>
    <w:rsid w:val="00E2587C"/>
    <w:pPr>
      <w:ind w:left="1440" w:hanging="360"/>
      <w:contextualSpacing/>
    </w:pPr>
  </w:style>
  <w:style w:type="paragraph" w:styleId="List5">
    <w:name w:val="List 5"/>
    <w:basedOn w:val="Normal"/>
    <w:uiPriority w:val="99"/>
    <w:semiHidden/>
    <w:unhideWhenUsed/>
    <w:rsid w:val="00E2587C"/>
    <w:pPr>
      <w:ind w:left="1800" w:hanging="360"/>
      <w:contextualSpacing/>
    </w:pPr>
  </w:style>
  <w:style w:type="paragraph" w:styleId="ListBullet">
    <w:name w:val="List Bullet"/>
    <w:basedOn w:val="Normal"/>
    <w:uiPriority w:val="99"/>
    <w:semiHidden/>
    <w:unhideWhenUsed/>
    <w:rsid w:val="00E2587C"/>
    <w:pPr>
      <w:numPr>
        <w:numId w:val="15"/>
      </w:numPr>
      <w:contextualSpacing/>
    </w:pPr>
  </w:style>
  <w:style w:type="paragraph" w:styleId="ListBullet2">
    <w:name w:val="List Bullet 2"/>
    <w:basedOn w:val="Normal"/>
    <w:uiPriority w:val="99"/>
    <w:semiHidden/>
    <w:unhideWhenUsed/>
    <w:rsid w:val="00E2587C"/>
    <w:pPr>
      <w:numPr>
        <w:numId w:val="16"/>
      </w:numPr>
      <w:contextualSpacing/>
    </w:pPr>
  </w:style>
  <w:style w:type="paragraph" w:styleId="ListBullet3">
    <w:name w:val="List Bullet 3"/>
    <w:basedOn w:val="Normal"/>
    <w:uiPriority w:val="99"/>
    <w:semiHidden/>
    <w:unhideWhenUsed/>
    <w:rsid w:val="00E2587C"/>
    <w:pPr>
      <w:numPr>
        <w:numId w:val="17"/>
      </w:numPr>
      <w:contextualSpacing/>
    </w:pPr>
  </w:style>
  <w:style w:type="paragraph" w:styleId="ListBullet4">
    <w:name w:val="List Bullet 4"/>
    <w:basedOn w:val="Normal"/>
    <w:uiPriority w:val="99"/>
    <w:semiHidden/>
    <w:unhideWhenUsed/>
    <w:rsid w:val="00E2587C"/>
    <w:pPr>
      <w:numPr>
        <w:numId w:val="18"/>
      </w:numPr>
      <w:contextualSpacing/>
    </w:pPr>
  </w:style>
  <w:style w:type="paragraph" w:styleId="ListBullet5">
    <w:name w:val="List Bullet 5"/>
    <w:basedOn w:val="Normal"/>
    <w:uiPriority w:val="99"/>
    <w:semiHidden/>
    <w:unhideWhenUsed/>
    <w:rsid w:val="00E2587C"/>
    <w:pPr>
      <w:numPr>
        <w:numId w:val="19"/>
      </w:numPr>
      <w:contextualSpacing/>
    </w:pPr>
  </w:style>
  <w:style w:type="paragraph" w:styleId="ListContinue">
    <w:name w:val="List Continue"/>
    <w:basedOn w:val="Normal"/>
    <w:uiPriority w:val="99"/>
    <w:semiHidden/>
    <w:unhideWhenUsed/>
    <w:rsid w:val="00E2587C"/>
    <w:pPr>
      <w:spacing w:after="120"/>
      <w:ind w:left="360"/>
      <w:contextualSpacing/>
    </w:pPr>
  </w:style>
  <w:style w:type="paragraph" w:styleId="ListContinue2">
    <w:name w:val="List Continue 2"/>
    <w:basedOn w:val="Normal"/>
    <w:uiPriority w:val="99"/>
    <w:semiHidden/>
    <w:unhideWhenUsed/>
    <w:rsid w:val="00E2587C"/>
    <w:pPr>
      <w:spacing w:after="120"/>
      <w:ind w:left="720"/>
      <w:contextualSpacing/>
    </w:pPr>
  </w:style>
  <w:style w:type="paragraph" w:styleId="ListContinue3">
    <w:name w:val="List Continue 3"/>
    <w:basedOn w:val="Normal"/>
    <w:uiPriority w:val="99"/>
    <w:semiHidden/>
    <w:unhideWhenUsed/>
    <w:rsid w:val="00E2587C"/>
    <w:pPr>
      <w:spacing w:after="120"/>
      <w:ind w:left="1080"/>
      <w:contextualSpacing/>
    </w:pPr>
  </w:style>
  <w:style w:type="paragraph" w:styleId="ListContinue4">
    <w:name w:val="List Continue 4"/>
    <w:basedOn w:val="Normal"/>
    <w:uiPriority w:val="99"/>
    <w:semiHidden/>
    <w:unhideWhenUsed/>
    <w:rsid w:val="00E2587C"/>
    <w:pPr>
      <w:spacing w:after="120"/>
      <w:ind w:left="1440"/>
      <w:contextualSpacing/>
    </w:pPr>
  </w:style>
  <w:style w:type="paragraph" w:styleId="ListContinue5">
    <w:name w:val="List Continue 5"/>
    <w:basedOn w:val="Normal"/>
    <w:uiPriority w:val="99"/>
    <w:semiHidden/>
    <w:unhideWhenUsed/>
    <w:rsid w:val="00E2587C"/>
    <w:pPr>
      <w:spacing w:after="120"/>
      <w:ind w:left="1800"/>
      <w:contextualSpacing/>
    </w:pPr>
  </w:style>
  <w:style w:type="paragraph" w:styleId="ListNumber">
    <w:name w:val="List Number"/>
    <w:basedOn w:val="Normal"/>
    <w:uiPriority w:val="99"/>
    <w:semiHidden/>
    <w:unhideWhenUsed/>
    <w:rsid w:val="00E2587C"/>
    <w:pPr>
      <w:numPr>
        <w:numId w:val="20"/>
      </w:numPr>
      <w:contextualSpacing/>
    </w:pPr>
  </w:style>
  <w:style w:type="paragraph" w:styleId="ListNumber2">
    <w:name w:val="List Number 2"/>
    <w:basedOn w:val="Normal"/>
    <w:uiPriority w:val="99"/>
    <w:semiHidden/>
    <w:unhideWhenUsed/>
    <w:rsid w:val="00E2587C"/>
    <w:pPr>
      <w:numPr>
        <w:numId w:val="21"/>
      </w:numPr>
      <w:contextualSpacing/>
    </w:pPr>
  </w:style>
  <w:style w:type="paragraph" w:styleId="ListNumber3">
    <w:name w:val="List Number 3"/>
    <w:basedOn w:val="Normal"/>
    <w:uiPriority w:val="99"/>
    <w:semiHidden/>
    <w:unhideWhenUsed/>
    <w:rsid w:val="00E2587C"/>
    <w:pPr>
      <w:numPr>
        <w:numId w:val="22"/>
      </w:numPr>
      <w:contextualSpacing/>
    </w:pPr>
  </w:style>
  <w:style w:type="paragraph" w:styleId="ListNumber4">
    <w:name w:val="List Number 4"/>
    <w:basedOn w:val="Normal"/>
    <w:uiPriority w:val="99"/>
    <w:semiHidden/>
    <w:unhideWhenUsed/>
    <w:rsid w:val="00E2587C"/>
    <w:pPr>
      <w:numPr>
        <w:numId w:val="23"/>
      </w:numPr>
      <w:contextualSpacing/>
    </w:pPr>
  </w:style>
  <w:style w:type="paragraph" w:styleId="ListNumber5">
    <w:name w:val="List Number 5"/>
    <w:basedOn w:val="Normal"/>
    <w:uiPriority w:val="99"/>
    <w:semiHidden/>
    <w:unhideWhenUsed/>
    <w:rsid w:val="00E2587C"/>
    <w:pPr>
      <w:numPr>
        <w:numId w:val="24"/>
      </w:numPr>
      <w:contextualSpacing/>
    </w:pPr>
  </w:style>
  <w:style w:type="paragraph" w:styleId="MacroText">
    <w:name w:val="macro"/>
    <w:link w:val="MacroTextChar"/>
    <w:uiPriority w:val="99"/>
    <w:semiHidden/>
    <w:unhideWhenUsed/>
    <w:rsid w:val="00E2587C"/>
    <w:pPr>
      <w:tabs>
        <w:tab w:val="left" w:pos="480"/>
        <w:tab w:val="left" w:pos="960"/>
        <w:tab w:val="left" w:pos="1440"/>
        <w:tab w:val="left" w:pos="1920"/>
        <w:tab w:val="left" w:pos="2400"/>
        <w:tab w:val="left" w:pos="2880"/>
        <w:tab w:val="left" w:pos="3360"/>
        <w:tab w:val="left" w:pos="3840"/>
        <w:tab w:val="left" w:pos="4320"/>
      </w:tabs>
      <w:suppressAutoHyphens/>
      <w:ind w:left="432"/>
    </w:pPr>
    <w:rPr>
      <w:rFonts w:ascii="Consolas" w:hAnsi="Consolas" w:cs="Arial"/>
      <w:lang w:eastAsia="ar-SA"/>
    </w:rPr>
  </w:style>
  <w:style w:type="character" w:customStyle="1" w:styleId="MacroTextChar">
    <w:name w:val="Macro Text Char"/>
    <w:basedOn w:val="DefaultParagraphFont"/>
    <w:link w:val="MacroText"/>
    <w:uiPriority w:val="99"/>
    <w:semiHidden/>
    <w:rsid w:val="00E2587C"/>
    <w:rPr>
      <w:rFonts w:ascii="Consolas" w:hAnsi="Consolas" w:cs="Arial"/>
      <w:lang w:eastAsia="ar-SA"/>
    </w:rPr>
  </w:style>
  <w:style w:type="paragraph" w:styleId="MessageHeader">
    <w:name w:val="Message Header"/>
    <w:basedOn w:val="Normal"/>
    <w:link w:val="MessageHeaderChar"/>
    <w:uiPriority w:val="99"/>
    <w:semiHidden/>
    <w:unhideWhenUsed/>
    <w:rsid w:val="00E2587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2587C"/>
    <w:rPr>
      <w:rFonts w:asciiTheme="majorHAnsi" w:eastAsiaTheme="majorEastAsia" w:hAnsiTheme="majorHAnsi" w:cstheme="majorBidi"/>
      <w:sz w:val="24"/>
      <w:szCs w:val="24"/>
      <w:shd w:val="pct20" w:color="auto" w:fill="auto"/>
      <w:lang w:eastAsia="ar-SA"/>
    </w:rPr>
  </w:style>
  <w:style w:type="paragraph" w:styleId="NoSpacing">
    <w:name w:val="No Spacing"/>
    <w:uiPriority w:val="1"/>
    <w:qFormat/>
    <w:rsid w:val="00E2587C"/>
    <w:pPr>
      <w:tabs>
        <w:tab w:val="left" w:pos="-720"/>
      </w:tabs>
      <w:suppressAutoHyphens/>
      <w:ind w:left="432"/>
    </w:pPr>
    <w:rPr>
      <w:rFonts w:ascii="Arial" w:hAnsi="Arial" w:cs="Arial"/>
      <w:lang w:eastAsia="ar-SA"/>
    </w:rPr>
  </w:style>
  <w:style w:type="paragraph" w:styleId="NormalWeb">
    <w:name w:val="Normal (Web)"/>
    <w:basedOn w:val="Normal"/>
    <w:uiPriority w:val="99"/>
    <w:semiHidden/>
    <w:unhideWhenUsed/>
    <w:rsid w:val="00E2587C"/>
    <w:rPr>
      <w:rFonts w:ascii="Times New Roman" w:hAnsi="Times New Roman" w:cs="Times New Roman"/>
      <w:sz w:val="24"/>
      <w:szCs w:val="24"/>
    </w:rPr>
  </w:style>
  <w:style w:type="paragraph" w:styleId="NormalIndent">
    <w:name w:val="Normal Indent"/>
    <w:basedOn w:val="Normal"/>
    <w:uiPriority w:val="99"/>
    <w:semiHidden/>
    <w:unhideWhenUsed/>
    <w:rsid w:val="00E2587C"/>
    <w:pPr>
      <w:ind w:left="720"/>
    </w:pPr>
  </w:style>
  <w:style w:type="paragraph" w:styleId="NoteHeading">
    <w:name w:val="Note Heading"/>
    <w:basedOn w:val="Normal"/>
    <w:next w:val="Normal"/>
    <w:link w:val="NoteHeadingChar"/>
    <w:uiPriority w:val="99"/>
    <w:semiHidden/>
    <w:unhideWhenUsed/>
    <w:rsid w:val="00E2587C"/>
  </w:style>
  <w:style w:type="character" w:customStyle="1" w:styleId="NoteHeadingChar">
    <w:name w:val="Note Heading Char"/>
    <w:basedOn w:val="DefaultParagraphFont"/>
    <w:link w:val="NoteHeading"/>
    <w:uiPriority w:val="99"/>
    <w:semiHidden/>
    <w:rsid w:val="00E2587C"/>
    <w:rPr>
      <w:rFonts w:ascii="Arial" w:hAnsi="Arial" w:cs="Arial"/>
      <w:lang w:eastAsia="ar-SA"/>
    </w:rPr>
  </w:style>
  <w:style w:type="paragraph" w:styleId="PlainText">
    <w:name w:val="Plain Text"/>
    <w:basedOn w:val="Normal"/>
    <w:link w:val="PlainTextChar"/>
    <w:uiPriority w:val="99"/>
    <w:semiHidden/>
    <w:unhideWhenUsed/>
    <w:rsid w:val="00E2587C"/>
    <w:rPr>
      <w:rFonts w:ascii="Consolas" w:hAnsi="Consolas"/>
      <w:sz w:val="21"/>
      <w:szCs w:val="21"/>
    </w:rPr>
  </w:style>
  <w:style w:type="character" w:customStyle="1" w:styleId="PlainTextChar">
    <w:name w:val="Plain Text Char"/>
    <w:basedOn w:val="DefaultParagraphFont"/>
    <w:link w:val="PlainText"/>
    <w:uiPriority w:val="99"/>
    <w:semiHidden/>
    <w:rsid w:val="00E2587C"/>
    <w:rPr>
      <w:rFonts w:ascii="Consolas" w:hAnsi="Consolas" w:cs="Arial"/>
      <w:sz w:val="21"/>
      <w:szCs w:val="21"/>
      <w:lang w:eastAsia="ar-SA"/>
    </w:rPr>
  </w:style>
  <w:style w:type="paragraph" w:styleId="Quote">
    <w:name w:val="Quote"/>
    <w:basedOn w:val="Normal"/>
    <w:next w:val="Normal"/>
    <w:link w:val="QuoteChar"/>
    <w:uiPriority w:val="29"/>
    <w:qFormat/>
    <w:rsid w:val="00E2587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2587C"/>
    <w:rPr>
      <w:rFonts w:ascii="Arial" w:hAnsi="Arial" w:cs="Arial"/>
      <w:i/>
      <w:iCs/>
      <w:color w:val="404040" w:themeColor="text1" w:themeTint="BF"/>
      <w:lang w:eastAsia="ar-SA"/>
    </w:rPr>
  </w:style>
  <w:style w:type="paragraph" w:styleId="Salutation">
    <w:name w:val="Salutation"/>
    <w:basedOn w:val="Normal"/>
    <w:next w:val="Normal"/>
    <w:link w:val="SalutationChar"/>
    <w:uiPriority w:val="99"/>
    <w:semiHidden/>
    <w:unhideWhenUsed/>
    <w:rsid w:val="00E2587C"/>
  </w:style>
  <w:style w:type="character" w:customStyle="1" w:styleId="SalutationChar">
    <w:name w:val="Salutation Char"/>
    <w:basedOn w:val="DefaultParagraphFont"/>
    <w:link w:val="Salutation"/>
    <w:uiPriority w:val="99"/>
    <w:semiHidden/>
    <w:rsid w:val="00E2587C"/>
    <w:rPr>
      <w:rFonts w:ascii="Arial" w:hAnsi="Arial" w:cs="Arial"/>
      <w:lang w:eastAsia="ar-SA"/>
    </w:rPr>
  </w:style>
  <w:style w:type="paragraph" w:styleId="Signature">
    <w:name w:val="Signature"/>
    <w:basedOn w:val="Normal"/>
    <w:link w:val="SignatureChar"/>
    <w:uiPriority w:val="99"/>
    <w:semiHidden/>
    <w:unhideWhenUsed/>
    <w:rsid w:val="00E2587C"/>
    <w:pPr>
      <w:ind w:left="4320"/>
    </w:pPr>
  </w:style>
  <w:style w:type="character" w:customStyle="1" w:styleId="SignatureChar">
    <w:name w:val="Signature Char"/>
    <w:basedOn w:val="DefaultParagraphFont"/>
    <w:link w:val="Signature"/>
    <w:uiPriority w:val="99"/>
    <w:semiHidden/>
    <w:rsid w:val="00E2587C"/>
    <w:rPr>
      <w:rFonts w:ascii="Arial" w:hAnsi="Arial" w:cs="Arial"/>
      <w:lang w:eastAsia="ar-SA"/>
    </w:rPr>
  </w:style>
  <w:style w:type="paragraph" w:styleId="Subtitle">
    <w:name w:val="Subtitle"/>
    <w:basedOn w:val="Normal"/>
    <w:next w:val="Normal"/>
    <w:link w:val="SubtitleChar"/>
    <w:uiPriority w:val="11"/>
    <w:qFormat/>
    <w:rsid w:val="00E2587C"/>
    <w:pPr>
      <w:numPr>
        <w:ilvl w:val="1"/>
      </w:numPr>
      <w:spacing w:after="160"/>
      <w:ind w:left="432"/>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2587C"/>
    <w:rPr>
      <w:rFonts w:asciiTheme="minorHAnsi" w:eastAsiaTheme="minorEastAsia" w:hAnsiTheme="minorHAnsi" w:cstheme="minorBidi"/>
      <w:color w:val="5A5A5A" w:themeColor="text1" w:themeTint="A5"/>
      <w:spacing w:val="15"/>
      <w:sz w:val="22"/>
      <w:szCs w:val="22"/>
      <w:lang w:eastAsia="ar-SA"/>
    </w:rPr>
  </w:style>
  <w:style w:type="paragraph" w:styleId="TableofAuthorities">
    <w:name w:val="table of authorities"/>
    <w:basedOn w:val="Normal"/>
    <w:next w:val="Normal"/>
    <w:uiPriority w:val="99"/>
    <w:semiHidden/>
    <w:unhideWhenUsed/>
    <w:rsid w:val="00E2587C"/>
    <w:pPr>
      <w:tabs>
        <w:tab w:val="clear" w:pos="-720"/>
      </w:tabs>
      <w:ind w:left="200" w:hanging="200"/>
    </w:pPr>
  </w:style>
  <w:style w:type="paragraph" w:styleId="TableofFigures">
    <w:name w:val="table of figures"/>
    <w:basedOn w:val="Normal"/>
    <w:next w:val="Normal"/>
    <w:uiPriority w:val="99"/>
    <w:semiHidden/>
    <w:unhideWhenUsed/>
    <w:rsid w:val="00E2587C"/>
    <w:pPr>
      <w:tabs>
        <w:tab w:val="clear" w:pos="-720"/>
      </w:tabs>
      <w:ind w:left="0"/>
    </w:pPr>
  </w:style>
  <w:style w:type="paragraph" w:customStyle="1" w:styleId="paragraph">
    <w:name w:val="paragraph"/>
    <w:basedOn w:val="Normal"/>
    <w:rsid w:val="00DC46A5"/>
    <w:pPr>
      <w:tabs>
        <w:tab w:val="clear" w:pos="-720"/>
      </w:tabs>
      <w:suppressAutoHyphens w:val="0"/>
      <w:spacing w:before="100" w:beforeAutospacing="1" w:after="100" w:afterAutospacing="1"/>
      <w:ind w:left="0"/>
    </w:pPr>
    <w:rPr>
      <w:rFonts w:ascii="Times New Roman" w:hAnsi="Times New Roman" w:cs="Times New Roman"/>
      <w:sz w:val="24"/>
      <w:szCs w:val="24"/>
      <w:lang w:eastAsia="en-US"/>
    </w:rPr>
  </w:style>
  <w:style w:type="character" w:customStyle="1" w:styleId="normaltextrun">
    <w:name w:val="normaltextrun"/>
    <w:basedOn w:val="DefaultParagraphFont"/>
    <w:rsid w:val="00DC46A5"/>
  </w:style>
  <w:style w:type="character" w:customStyle="1" w:styleId="tabchar">
    <w:name w:val="tabchar"/>
    <w:basedOn w:val="DefaultParagraphFont"/>
    <w:rsid w:val="00DC46A5"/>
  </w:style>
  <w:style w:type="character" w:customStyle="1" w:styleId="eop">
    <w:name w:val="eop"/>
    <w:basedOn w:val="DefaultParagraphFont"/>
    <w:rsid w:val="00DC4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042890">
      <w:bodyDiv w:val="1"/>
      <w:marLeft w:val="0"/>
      <w:marRight w:val="0"/>
      <w:marTop w:val="0"/>
      <w:marBottom w:val="0"/>
      <w:divBdr>
        <w:top w:val="none" w:sz="0" w:space="0" w:color="auto"/>
        <w:left w:val="none" w:sz="0" w:space="0" w:color="auto"/>
        <w:bottom w:val="none" w:sz="0" w:space="0" w:color="auto"/>
        <w:right w:val="none" w:sz="0" w:space="0" w:color="auto"/>
      </w:divBdr>
    </w:div>
    <w:div w:id="505751339">
      <w:bodyDiv w:val="1"/>
      <w:marLeft w:val="0"/>
      <w:marRight w:val="0"/>
      <w:marTop w:val="0"/>
      <w:marBottom w:val="0"/>
      <w:divBdr>
        <w:top w:val="none" w:sz="0" w:space="0" w:color="auto"/>
        <w:left w:val="none" w:sz="0" w:space="0" w:color="auto"/>
        <w:bottom w:val="none" w:sz="0" w:space="0" w:color="auto"/>
        <w:right w:val="none" w:sz="0" w:space="0" w:color="auto"/>
      </w:divBdr>
    </w:div>
    <w:div w:id="1027373599">
      <w:bodyDiv w:val="1"/>
      <w:marLeft w:val="0"/>
      <w:marRight w:val="0"/>
      <w:marTop w:val="0"/>
      <w:marBottom w:val="0"/>
      <w:divBdr>
        <w:top w:val="none" w:sz="0" w:space="0" w:color="auto"/>
        <w:left w:val="none" w:sz="0" w:space="0" w:color="auto"/>
        <w:bottom w:val="none" w:sz="0" w:space="0" w:color="auto"/>
        <w:right w:val="none" w:sz="0" w:space="0" w:color="auto"/>
      </w:divBdr>
    </w:div>
    <w:div w:id="1100445099">
      <w:bodyDiv w:val="1"/>
      <w:marLeft w:val="0"/>
      <w:marRight w:val="0"/>
      <w:marTop w:val="0"/>
      <w:marBottom w:val="0"/>
      <w:divBdr>
        <w:top w:val="none" w:sz="0" w:space="0" w:color="auto"/>
        <w:left w:val="none" w:sz="0" w:space="0" w:color="auto"/>
        <w:bottom w:val="none" w:sz="0" w:space="0" w:color="auto"/>
        <w:right w:val="none" w:sz="0" w:space="0" w:color="auto"/>
      </w:divBdr>
    </w:div>
    <w:div w:id="1224567017">
      <w:bodyDiv w:val="1"/>
      <w:marLeft w:val="0"/>
      <w:marRight w:val="0"/>
      <w:marTop w:val="0"/>
      <w:marBottom w:val="0"/>
      <w:divBdr>
        <w:top w:val="none" w:sz="0" w:space="0" w:color="auto"/>
        <w:left w:val="none" w:sz="0" w:space="0" w:color="auto"/>
        <w:bottom w:val="none" w:sz="0" w:space="0" w:color="auto"/>
        <w:right w:val="none" w:sz="0" w:space="0" w:color="auto"/>
      </w:divBdr>
    </w:div>
    <w:div w:id="1259294549">
      <w:bodyDiv w:val="1"/>
      <w:marLeft w:val="0"/>
      <w:marRight w:val="0"/>
      <w:marTop w:val="0"/>
      <w:marBottom w:val="0"/>
      <w:divBdr>
        <w:top w:val="none" w:sz="0" w:space="0" w:color="auto"/>
        <w:left w:val="none" w:sz="0" w:space="0" w:color="auto"/>
        <w:bottom w:val="none" w:sz="0" w:space="0" w:color="auto"/>
        <w:right w:val="none" w:sz="0" w:space="0" w:color="auto"/>
      </w:divBdr>
      <w:divsChild>
        <w:div w:id="1087730456">
          <w:marLeft w:val="0"/>
          <w:marRight w:val="0"/>
          <w:marTop w:val="0"/>
          <w:marBottom w:val="0"/>
          <w:divBdr>
            <w:top w:val="none" w:sz="0" w:space="0" w:color="auto"/>
            <w:left w:val="none" w:sz="0" w:space="0" w:color="auto"/>
            <w:bottom w:val="none" w:sz="0" w:space="0" w:color="auto"/>
            <w:right w:val="none" w:sz="0" w:space="0" w:color="auto"/>
          </w:divBdr>
          <w:divsChild>
            <w:div w:id="284780032">
              <w:marLeft w:val="0"/>
              <w:marRight w:val="0"/>
              <w:marTop w:val="0"/>
              <w:marBottom w:val="0"/>
              <w:divBdr>
                <w:top w:val="none" w:sz="0" w:space="0" w:color="auto"/>
                <w:left w:val="none" w:sz="0" w:space="0" w:color="auto"/>
                <w:bottom w:val="none" w:sz="0" w:space="0" w:color="auto"/>
                <w:right w:val="none" w:sz="0" w:space="0" w:color="auto"/>
              </w:divBdr>
            </w:div>
            <w:div w:id="949430398">
              <w:marLeft w:val="0"/>
              <w:marRight w:val="0"/>
              <w:marTop w:val="0"/>
              <w:marBottom w:val="0"/>
              <w:divBdr>
                <w:top w:val="none" w:sz="0" w:space="0" w:color="auto"/>
                <w:left w:val="none" w:sz="0" w:space="0" w:color="auto"/>
                <w:bottom w:val="none" w:sz="0" w:space="0" w:color="auto"/>
                <w:right w:val="none" w:sz="0" w:space="0" w:color="auto"/>
              </w:divBdr>
            </w:div>
            <w:div w:id="1562711774">
              <w:marLeft w:val="0"/>
              <w:marRight w:val="0"/>
              <w:marTop w:val="0"/>
              <w:marBottom w:val="0"/>
              <w:divBdr>
                <w:top w:val="none" w:sz="0" w:space="0" w:color="auto"/>
                <w:left w:val="none" w:sz="0" w:space="0" w:color="auto"/>
                <w:bottom w:val="none" w:sz="0" w:space="0" w:color="auto"/>
                <w:right w:val="none" w:sz="0" w:space="0" w:color="auto"/>
              </w:divBdr>
            </w:div>
            <w:div w:id="1952514616">
              <w:marLeft w:val="0"/>
              <w:marRight w:val="0"/>
              <w:marTop w:val="0"/>
              <w:marBottom w:val="0"/>
              <w:divBdr>
                <w:top w:val="none" w:sz="0" w:space="0" w:color="auto"/>
                <w:left w:val="none" w:sz="0" w:space="0" w:color="auto"/>
                <w:bottom w:val="none" w:sz="0" w:space="0" w:color="auto"/>
                <w:right w:val="none" w:sz="0" w:space="0" w:color="auto"/>
              </w:divBdr>
            </w:div>
            <w:div w:id="1361055059">
              <w:marLeft w:val="0"/>
              <w:marRight w:val="0"/>
              <w:marTop w:val="0"/>
              <w:marBottom w:val="0"/>
              <w:divBdr>
                <w:top w:val="none" w:sz="0" w:space="0" w:color="auto"/>
                <w:left w:val="none" w:sz="0" w:space="0" w:color="auto"/>
                <w:bottom w:val="none" w:sz="0" w:space="0" w:color="auto"/>
                <w:right w:val="none" w:sz="0" w:space="0" w:color="auto"/>
              </w:divBdr>
            </w:div>
            <w:div w:id="1858999495">
              <w:marLeft w:val="0"/>
              <w:marRight w:val="0"/>
              <w:marTop w:val="0"/>
              <w:marBottom w:val="0"/>
              <w:divBdr>
                <w:top w:val="none" w:sz="0" w:space="0" w:color="auto"/>
                <w:left w:val="none" w:sz="0" w:space="0" w:color="auto"/>
                <w:bottom w:val="none" w:sz="0" w:space="0" w:color="auto"/>
                <w:right w:val="none" w:sz="0" w:space="0" w:color="auto"/>
              </w:divBdr>
            </w:div>
            <w:div w:id="873348155">
              <w:marLeft w:val="0"/>
              <w:marRight w:val="0"/>
              <w:marTop w:val="0"/>
              <w:marBottom w:val="0"/>
              <w:divBdr>
                <w:top w:val="none" w:sz="0" w:space="0" w:color="auto"/>
                <w:left w:val="none" w:sz="0" w:space="0" w:color="auto"/>
                <w:bottom w:val="none" w:sz="0" w:space="0" w:color="auto"/>
                <w:right w:val="none" w:sz="0" w:space="0" w:color="auto"/>
              </w:divBdr>
            </w:div>
            <w:div w:id="109672263">
              <w:marLeft w:val="0"/>
              <w:marRight w:val="0"/>
              <w:marTop w:val="0"/>
              <w:marBottom w:val="0"/>
              <w:divBdr>
                <w:top w:val="none" w:sz="0" w:space="0" w:color="auto"/>
                <w:left w:val="none" w:sz="0" w:space="0" w:color="auto"/>
                <w:bottom w:val="none" w:sz="0" w:space="0" w:color="auto"/>
                <w:right w:val="none" w:sz="0" w:space="0" w:color="auto"/>
              </w:divBdr>
            </w:div>
            <w:div w:id="949436502">
              <w:marLeft w:val="0"/>
              <w:marRight w:val="0"/>
              <w:marTop w:val="0"/>
              <w:marBottom w:val="0"/>
              <w:divBdr>
                <w:top w:val="none" w:sz="0" w:space="0" w:color="auto"/>
                <w:left w:val="none" w:sz="0" w:space="0" w:color="auto"/>
                <w:bottom w:val="none" w:sz="0" w:space="0" w:color="auto"/>
                <w:right w:val="none" w:sz="0" w:space="0" w:color="auto"/>
              </w:divBdr>
            </w:div>
            <w:div w:id="1046904750">
              <w:marLeft w:val="0"/>
              <w:marRight w:val="0"/>
              <w:marTop w:val="0"/>
              <w:marBottom w:val="0"/>
              <w:divBdr>
                <w:top w:val="none" w:sz="0" w:space="0" w:color="auto"/>
                <w:left w:val="none" w:sz="0" w:space="0" w:color="auto"/>
                <w:bottom w:val="none" w:sz="0" w:space="0" w:color="auto"/>
                <w:right w:val="none" w:sz="0" w:space="0" w:color="auto"/>
              </w:divBdr>
            </w:div>
            <w:div w:id="1925918218">
              <w:marLeft w:val="0"/>
              <w:marRight w:val="0"/>
              <w:marTop w:val="0"/>
              <w:marBottom w:val="0"/>
              <w:divBdr>
                <w:top w:val="none" w:sz="0" w:space="0" w:color="auto"/>
                <w:left w:val="none" w:sz="0" w:space="0" w:color="auto"/>
                <w:bottom w:val="none" w:sz="0" w:space="0" w:color="auto"/>
                <w:right w:val="none" w:sz="0" w:space="0" w:color="auto"/>
              </w:divBdr>
            </w:div>
            <w:div w:id="129253567">
              <w:marLeft w:val="0"/>
              <w:marRight w:val="0"/>
              <w:marTop w:val="0"/>
              <w:marBottom w:val="0"/>
              <w:divBdr>
                <w:top w:val="none" w:sz="0" w:space="0" w:color="auto"/>
                <w:left w:val="none" w:sz="0" w:space="0" w:color="auto"/>
                <w:bottom w:val="none" w:sz="0" w:space="0" w:color="auto"/>
                <w:right w:val="none" w:sz="0" w:space="0" w:color="auto"/>
              </w:divBdr>
            </w:div>
            <w:div w:id="634719434">
              <w:marLeft w:val="0"/>
              <w:marRight w:val="0"/>
              <w:marTop w:val="0"/>
              <w:marBottom w:val="0"/>
              <w:divBdr>
                <w:top w:val="none" w:sz="0" w:space="0" w:color="auto"/>
                <w:left w:val="none" w:sz="0" w:space="0" w:color="auto"/>
                <w:bottom w:val="none" w:sz="0" w:space="0" w:color="auto"/>
                <w:right w:val="none" w:sz="0" w:space="0" w:color="auto"/>
              </w:divBdr>
            </w:div>
            <w:div w:id="280653224">
              <w:marLeft w:val="0"/>
              <w:marRight w:val="0"/>
              <w:marTop w:val="0"/>
              <w:marBottom w:val="0"/>
              <w:divBdr>
                <w:top w:val="none" w:sz="0" w:space="0" w:color="auto"/>
                <w:left w:val="none" w:sz="0" w:space="0" w:color="auto"/>
                <w:bottom w:val="none" w:sz="0" w:space="0" w:color="auto"/>
                <w:right w:val="none" w:sz="0" w:space="0" w:color="auto"/>
              </w:divBdr>
            </w:div>
            <w:div w:id="2079546112">
              <w:marLeft w:val="0"/>
              <w:marRight w:val="0"/>
              <w:marTop w:val="0"/>
              <w:marBottom w:val="0"/>
              <w:divBdr>
                <w:top w:val="none" w:sz="0" w:space="0" w:color="auto"/>
                <w:left w:val="none" w:sz="0" w:space="0" w:color="auto"/>
                <w:bottom w:val="none" w:sz="0" w:space="0" w:color="auto"/>
                <w:right w:val="none" w:sz="0" w:space="0" w:color="auto"/>
              </w:divBdr>
            </w:div>
            <w:div w:id="1133864418">
              <w:marLeft w:val="0"/>
              <w:marRight w:val="0"/>
              <w:marTop w:val="0"/>
              <w:marBottom w:val="0"/>
              <w:divBdr>
                <w:top w:val="none" w:sz="0" w:space="0" w:color="auto"/>
                <w:left w:val="none" w:sz="0" w:space="0" w:color="auto"/>
                <w:bottom w:val="none" w:sz="0" w:space="0" w:color="auto"/>
                <w:right w:val="none" w:sz="0" w:space="0" w:color="auto"/>
              </w:divBdr>
            </w:div>
          </w:divsChild>
        </w:div>
        <w:div w:id="1375421043">
          <w:marLeft w:val="0"/>
          <w:marRight w:val="0"/>
          <w:marTop w:val="0"/>
          <w:marBottom w:val="0"/>
          <w:divBdr>
            <w:top w:val="none" w:sz="0" w:space="0" w:color="auto"/>
            <w:left w:val="none" w:sz="0" w:space="0" w:color="auto"/>
            <w:bottom w:val="none" w:sz="0" w:space="0" w:color="auto"/>
            <w:right w:val="none" w:sz="0" w:space="0" w:color="auto"/>
          </w:divBdr>
          <w:divsChild>
            <w:div w:id="570771809">
              <w:marLeft w:val="0"/>
              <w:marRight w:val="0"/>
              <w:marTop w:val="0"/>
              <w:marBottom w:val="0"/>
              <w:divBdr>
                <w:top w:val="none" w:sz="0" w:space="0" w:color="auto"/>
                <w:left w:val="none" w:sz="0" w:space="0" w:color="auto"/>
                <w:bottom w:val="none" w:sz="0" w:space="0" w:color="auto"/>
                <w:right w:val="none" w:sz="0" w:space="0" w:color="auto"/>
              </w:divBdr>
            </w:div>
            <w:div w:id="1528132967">
              <w:marLeft w:val="0"/>
              <w:marRight w:val="0"/>
              <w:marTop w:val="0"/>
              <w:marBottom w:val="0"/>
              <w:divBdr>
                <w:top w:val="none" w:sz="0" w:space="0" w:color="auto"/>
                <w:left w:val="none" w:sz="0" w:space="0" w:color="auto"/>
                <w:bottom w:val="none" w:sz="0" w:space="0" w:color="auto"/>
                <w:right w:val="none" w:sz="0" w:space="0" w:color="auto"/>
              </w:divBdr>
            </w:div>
            <w:div w:id="9716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09711">
      <w:bodyDiv w:val="1"/>
      <w:marLeft w:val="0"/>
      <w:marRight w:val="0"/>
      <w:marTop w:val="0"/>
      <w:marBottom w:val="0"/>
      <w:divBdr>
        <w:top w:val="none" w:sz="0" w:space="0" w:color="auto"/>
        <w:left w:val="none" w:sz="0" w:space="0" w:color="auto"/>
        <w:bottom w:val="none" w:sz="0" w:space="0" w:color="auto"/>
        <w:right w:val="none" w:sz="0" w:space="0" w:color="auto"/>
      </w:divBdr>
    </w:div>
    <w:div w:id="1449817581">
      <w:bodyDiv w:val="1"/>
      <w:marLeft w:val="0"/>
      <w:marRight w:val="0"/>
      <w:marTop w:val="0"/>
      <w:marBottom w:val="0"/>
      <w:divBdr>
        <w:top w:val="none" w:sz="0" w:space="0" w:color="auto"/>
        <w:left w:val="none" w:sz="0" w:space="0" w:color="auto"/>
        <w:bottom w:val="none" w:sz="0" w:space="0" w:color="auto"/>
        <w:right w:val="none" w:sz="0" w:space="0" w:color="auto"/>
      </w:divBdr>
      <w:divsChild>
        <w:div w:id="1640459644">
          <w:marLeft w:val="0"/>
          <w:marRight w:val="0"/>
          <w:marTop w:val="0"/>
          <w:marBottom w:val="0"/>
          <w:divBdr>
            <w:top w:val="none" w:sz="0" w:space="0" w:color="auto"/>
            <w:left w:val="none" w:sz="0" w:space="0" w:color="auto"/>
            <w:bottom w:val="none" w:sz="0" w:space="0" w:color="auto"/>
            <w:right w:val="none" w:sz="0" w:space="0" w:color="auto"/>
          </w:divBdr>
          <w:divsChild>
            <w:div w:id="1101610932">
              <w:marLeft w:val="0"/>
              <w:marRight w:val="0"/>
              <w:marTop w:val="0"/>
              <w:marBottom w:val="0"/>
              <w:divBdr>
                <w:top w:val="none" w:sz="0" w:space="0" w:color="auto"/>
                <w:left w:val="none" w:sz="0" w:space="0" w:color="auto"/>
                <w:bottom w:val="none" w:sz="0" w:space="0" w:color="auto"/>
                <w:right w:val="none" w:sz="0" w:space="0" w:color="auto"/>
              </w:divBdr>
            </w:div>
            <w:div w:id="1846361865">
              <w:marLeft w:val="0"/>
              <w:marRight w:val="0"/>
              <w:marTop w:val="0"/>
              <w:marBottom w:val="0"/>
              <w:divBdr>
                <w:top w:val="none" w:sz="0" w:space="0" w:color="auto"/>
                <w:left w:val="none" w:sz="0" w:space="0" w:color="auto"/>
                <w:bottom w:val="none" w:sz="0" w:space="0" w:color="auto"/>
                <w:right w:val="none" w:sz="0" w:space="0" w:color="auto"/>
              </w:divBdr>
            </w:div>
            <w:div w:id="1098869691">
              <w:marLeft w:val="0"/>
              <w:marRight w:val="0"/>
              <w:marTop w:val="0"/>
              <w:marBottom w:val="0"/>
              <w:divBdr>
                <w:top w:val="none" w:sz="0" w:space="0" w:color="auto"/>
                <w:left w:val="none" w:sz="0" w:space="0" w:color="auto"/>
                <w:bottom w:val="none" w:sz="0" w:space="0" w:color="auto"/>
                <w:right w:val="none" w:sz="0" w:space="0" w:color="auto"/>
              </w:divBdr>
            </w:div>
            <w:div w:id="77481492">
              <w:marLeft w:val="0"/>
              <w:marRight w:val="0"/>
              <w:marTop w:val="0"/>
              <w:marBottom w:val="0"/>
              <w:divBdr>
                <w:top w:val="none" w:sz="0" w:space="0" w:color="auto"/>
                <w:left w:val="none" w:sz="0" w:space="0" w:color="auto"/>
                <w:bottom w:val="none" w:sz="0" w:space="0" w:color="auto"/>
                <w:right w:val="none" w:sz="0" w:space="0" w:color="auto"/>
              </w:divBdr>
            </w:div>
            <w:div w:id="814300638">
              <w:marLeft w:val="0"/>
              <w:marRight w:val="0"/>
              <w:marTop w:val="0"/>
              <w:marBottom w:val="0"/>
              <w:divBdr>
                <w:top w:val="none" w:sz="0" w:space="0" w:color="auto"/>
                <w:left w:val="none" w:sz="0" w:space="0" w:color="auto"/>
                <w:bottom w:val="none" w:sz="0" w:space="0" w:color="auto"/>
                <w:right w:val="none" w:sz="0" w:space="0" w:color="auto"/>
              </w:divBdr>
            </w:div>
            <w:div w:id="642779502">
              <w:marLeft w:val="0"/>
              <w:marRight w:val="0"/>
              <w:marTop w:val="0"/>
              <w:marBottom w:val="0"/>
              <w:divBdr>
                <w:top w:val="none" w:sz="0" w:space="0" w:color="auto"/>
                <w:left w:val="none" w:sz="0" w:space="0" w:color="auto"/>
                <w:bottom w:val="none" w:sz="0" w:space="0" w:color="auto"/>
                <w:right w:val="none" w:sz="0" w:space="0" w:color="auto"/>
              </w:divBdr>
            </w:div>
            <w:div w:id="239560445">
              <w:marLeft w:val="0"/>
              <w:marRight w:val="0"/>
              <w:marTop w:val="0"/>
              <w:marBottom w:val="0"/>
              <w:divBdr>
                <w:top w:val="none" w:sz="0" w:space="0" w:color="auto"/>
                <w:left w:val="none" w:sz="0" w:space="0" w:color="auto"/>
                <w:bottom w:val="none" w:sz="0" w:space="0" w:color="auto"/>
                <w:right w:val="none" w:sz="0" w:space="0" w:color="auto"/>
              </w:divBdr>
            </w:div>
            <w:div w:id="331298339">
              <w:marLeft w:val="0"/>
              <w:marRight w:val="0"/>
              <w:marTop w:val="0"/>
              <w:marBottom w:val="0"/>
              <w:divBdr>
                <w:top w:val="none" w:sz="0" w:space="0" w:color="auto"/>
                <w:left w:val="none" w:sz="0" w:space="0" w:color="auto"/>
                <w:bottom w:val="none" w:sz="0" w:space="0" w:color="auto"/>
                <w:right w:val="none" w:sz="0" w:space="0" w:color="auto"/>
              </w:divBdr>
            </w:div>
            <w:div w:id="123738755">
              <w:marLeft w:val="0"/>
              <w:marRight w:val="0"/>
              <w:marTop w:val="0"/>
              <w:marBottom w:val="0"/>
              <w:divBdr>
                <w:top w:val="none" w:sz="0" w:space="0" w:color="auto"/>
                <w:left w:val="none" w:sz="0" w:space="0" w:color="auto"/>
                <w:bottom w:val="none" w:sz="0" w:space="0" w:color="auto"/>
                <w:right w:val="none" w:sz="0" w:space="0" w:color="auto"/>
              </w:divBdr>
            </w:div>
            <w:div w:id="889536984">
              <w:marLeft w:val="0"/>
              <w:marRight w:val="0"/>
              <w:marTop w:val="0"/>
              <w:marBottom w:val="0"/>
              <w:divBdr>
                <w:top w:val="none" w:sz="0" w:space="0" w:color="auto"/>
                <w:left w:val="none" w:sz="0" w:space="0" w:color="auto"/>
                <w:bottom w:val="none" w:sz="0" w:space="0" w:color="auto"/>
                <w:right w:val="none" w:sz="0" w:space="0" w:color="auto"/>
              </w:divBdr>
            </w:div>
            <w:div w:id="269170483">
              <w:marLeft w:val="0"/>
              <w:marRight w:val="0"/>
              <w:marTop w:val="0"/>
              <w:marBottom w:val="0"/>
              <w:divBdr>
                <w:top w:val="none" w:sz="0" w:space="0" w:color="auto"/>
                <w:left w:val="none" w:sz="0" w:space="0" w:color="auto"/>
                <w:bottom w:val="none" w:sz="0" w:space="0" w:color="auto"/>
                <w:right w:val="none" w:sz="0" w:space="0" w:color="auto"/>
              </w:divBdr>
            </w:div>
            <w:div w:id="1605645850">
              <w:marLeft w:val="0"/>
              <w:marRight w:val="0"/>
              <w:marTop w:val="0"/>
              <w:marBottom w:val="0"/>
              <w:divBdr>
                <w:top w:val="none" w:sz="0" w:space="0" w:color="auto"/>
                <w:left w:val="none" w:sz="0" w:space="0" w:color="auto"/>
                <w:bottom w:val="none" w:sz="0" w:space="0" w:color="auto"/>
                <w:right w:val="none" w:sz="0" w:space="0" w:color="auto"/>
              </w:divBdr>
            </w:div>
            <w:div w:id="1050180469">
              <w:marLeft w:val="0"/>
              <w:marRight w:val="0"/>
              <w:marTop w:val="0"/>
              <w:marBottom w:val="0"/>
              <w:divBdr>
                <w:top w:val="none" w:sz="0" w:space="0" w:color="auto"/>
                <w:left w:val="none" w:sz="0" w:space="0" w:color="auto"/>
                <w:bottom w:val="none" w:sz="0" w:space="0" w:color="auto"/>
                <w:right w:val="none" w:sz="0" w:space="0" w:color="auto"/>
              </w:divBdr>
            </w:div>
            <w:div w:id="701200806">
              <w:marLeft w:val="0"/>
              <w:marRight w:val="0"/>
              <w:marTop w:val="0"/>
              <w:marBottom w:val="0"/>
              <w:divBdr>
                <w:top w:val="none" w:sz="0" w:space="0" w:color="auto"/>
                <w:left w:val="none" w:sz="0" w:space="0" w:color="auto"/>
                <w:bottom w:val="none" w:sz="0" w:space="0" w:color="auto"/>
                <w:right w:val="none" w:sz="0" w:space="0" w:color="auto"/>
              </w:divBdr>
            </w:div>
            <w:div w:id="1773475893">
              <w:marLeft w:val="0"/>
              <w:marRight w:val="0"/>
              <w:marTop w:val="0"/>
              <w:marBottom w:val="0"/>
              <w:divBdr>
                <w:top w:val="none" w:sz="0" w:space="0" w:color="auto"/>
                <w:left w:val="none" w:sz="0" w:space="0" w:color="auto"/>
                <w:bottom w:val="none" w:sz="0" w:space="0" w:color="auto"/>
                <w:right w:val="none" w:sz="0" w:space="0" w:color="auto"/>
              </w:divBdr>
            </w:div>
            <w:div w:id="1190265185">
              <w:marLeft w:val="0"/>
              <w:marRight w:val="0"/>
              <w:marTop w:val="0"/>
              <w:marBottom w:val="0"/>
              <w:divBdr>
                <w:top w:val="none" w:sz="0" w:space="0" w:color="auto"/>
                <w:left w:val="none" w:sz="0" w:space="0" w:color="auto"/>
                <w:bottom w:val="none" w:sz="0" w:space="0" w:color="auto"/>
                <w:right w:val="none" w:sz="0" w:space="0" w:color="auto"/>
              </w:divBdr>
            </w:div>
          </w:divsChild>
        </w:div>
        <w:div w:id="698580066">
          <w:marLeft w:val="0"/>
          <w:marRight w:val="0"/>
          <w:marTop w:val="0"/>
          <w:marBottom w:val="0"/>
          <w:divBdr>
            <w:top w:val="none" w:sz="0" w:space="0" w:color="auto"/>
            <w:left w:val="none" w:sz="0" w:space="0" w:color="auto"/>
            <w:bottom w:val="none" w:sz="0" w:space="0" w:color="auto"/>
            <w:right w:val="none" w:sz="0" w:space="0" w:color="auto"/>
          </w:divBdr>
          <w:divsChild>
            <w:div w:id="1097868043">
              <w:marLeft w:val="0"/>
              <w:marRight w:val="0"/>
              <w:marTop w:val="0"/>
              <w:marBottom w:val="0"/>
              <w:divBdr>
                <w:top w:val="none" w:sz="0" w:space="0" w:color="auto"/>
                <w:left w:val="none" w:sz="0" w:space="0" w:color="auto"/>
                <w:bottom w:val="none" w:sz="0" w:space="0" w:color="auto"/>
                <w:right w:val="none" w:sz="0" w:space="0" w:color="auto"/>
              </w:divBdr>
            </w:div>
            <w:div w:id="2014918585">
              <w:marLeft w:val="0"/>
              <w:marRight w:val="0"/>
              <w:marTop w:val="0"/>
              <w:marBottom w:val="0"/>
              <w:divBdr>
                <w:top w:val="none" w:sz="0" w:space="0" w:color="auto"/>
                <w:left w:val="none" w:sz="0" w:space="0" w:color="auto"/>
                <w:bottom w:val="none" w:sz="0" w:space="0" w:color="auto"/>
                <w:right w:val="none" w:sz="0" w:space="0" w:color="auto"/>
              </w:divBdr>
            </w:div>
            <w:div w:id="1751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5094">
      <w:bodyDiv w:val="1"/>
      <w:marLeft w:val="0"/>
      <w:marRight w:val="0"/>
      <w:marTop w:val="0"/>
      <w:marBottom w:val="0"/>
      <w:divBdr>
        <w:top w:val="none" w:sz="0" w:space="0" w:color="auto"/>
        <w:left w:val="none" w:sz="0" w:space="0" w:color="auto"/>
        <w:bottom w:val="none" w:sz="0" w:space="0" w:color="auto"/>
        <w:right w:val="none" w:sz="0" w:space="0" w:color="auto"/>
      </w:divBdr>
    </w:div>
    <w:div w:id="1869294133">
      <w:bodyDiv w:val="1"/>
      <w:marLeft w:val="0"/>
      <w:marRight w:val="0"/>
      <w:marTop w:val="0"/>
      <w:marBottom w:val="0"/>
      <w:divBdr>
        <w:top w:val="none" w:sz="0" w:space="0" w:color="auto"/>
        <w:left w:val="none" w:sz="0" w:space="0" w:color="auto"/>
        <w:bottom w:val="none" w:sz="0" w:space="0" w:color="auto"/>
        <w:right w:val="none" w:sz="0" w:space="0" w:color="auto"/>
      </w:divBdr>
    </w:div>
    <w:div w:id="195909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eg.mt.gov/bills/mca/title_0070/chapter_0040/part_0410/section_0010/0070-0040-0410-0010.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6b3af4f-8665-4abf-bde6-d12b10eb8d97" ContentTypeId="0x010100A2264CC73B0E3F42B7DC30B97BC20687" PreviousValue="false" LastSyncTimeStamp="2023-01-11T20:20:45.41Z"/>
</file>

<file path=customXml/item3.xml><?xml version="1.0" encoding="utf-8"?>
<p:properties xmlns:p="http://schemas.microsoft.com/office/2006/metadata/properties" xmlns:xsi="http://www.w3.org/2001/XMLSchema-instance" xmlns:pc="http://schemas.microsoft.com/office/infopath/2007/PartnerControls">
  <documentManagement>
    <gb9a9039080c41b1bb4e3627432e97a7 xmlns="6bebdc88-81df-4fa8-a063-e499ec71d186">
      <Terms xmlns="http://schemas.microsoft.com/office/infopath/2007/PartnerControls"/>
    </gb9a9039080c41b1bb4e3627432e97a7>
    <Retention xmlns="6bebdc88-81df-4fa8-a063-e499ec71d186">Draft</Retention>
    <b16431f1e65c4f95a54bf9f5a35cd295 xmlns="6bebdc88-81df-4fa8-a063-e499ec71d186">
      <Terms xmlns="http://schemas.microsoft.com/office/infopath/2007/PartnerControls"/>
    </b16431f1e65c4f95a54bf9f5a35cd295>
    <TaxCatchAll xmlns="6bebdc88-81df-4fa8-a063-e499ec71d186" xsi:nil="true"/>
    <b21722f6db2c4ba7b7b308b0597a098a xmlns="6bebdc88-81df-4fa8-a063-e499ec71d186">
      <Terms xmlns="http://schemas.microsoft.com/office/infopath/2007/PartnerControls"/>
    </b21722f6db2c4ba7b7b308b0597a098a>
  </documentManagement>
</p:properties>
</file>

<file path=customXml/item4.xml><?xml version="1.0" encoding="utf-8"?>
<ct:contentTypeSchema xmlns:ct="http://schemas.microsoft.com/office/2006/metadata/contentType" xmlns:ma="http://schemas.microsoft.com/office/2006/metadata/properties/metaAttributes" ct:_="" ma:_="" ma:contentTypeName="MissoulaDocument" ma:contentTypeID="0x010100A2264CC73B0E3F42B7DC30B97BC2068700EA7A0F7C0A234849A4D3B0CFAA45F968" ma:contentTypeVersion="4" ma:contentTypeDescription="" ma:contentTypeScope="" ma:versionID="a8666fdad0ca0797c64a1a627742549e">
  <xsd:schema xmlns:xsd="http://www.w3.org/2001/XMLSchema" xmlns:xs="http://www.w3.org/2001/XMLSchema" xmlns:p="http://schemas.microsoft.com/office/2006/metadata/properties" xmlns:ns2="6bebdc88-81df-4fa8-a063-e499ec71d186" targetNamespace="http://schemas.microsoft.com/office/2006/metadata/properties" ma:root="true" ma:fieldsID="1242521d46ac510a22438f713710655a" ns2:_="">
    <xsd:import namespace="6bebdc88-81df-4fa8-a063-e499ec71d186"/>
    <xsd:element name="properties">
      <xsd:complexType>
        <xsd:sequence>
          <xsd:element name="documentManagement">
            <xsd:complexType>
              <xsd:all>
                <xsd:element ref="ns2:gb9a9039080c41b1bb4e3627432e97a7" minOccurs="0"/>
                <xsd:element ref="ns2:TaxCatchAll" minOccurs="0"/>
                <xsd:element ref="ns2:TaxCatchAllLabel" minOccurs="0"/>
                <xsd:element ref="ns2:b16431f1e65c4f95a54bf9f5a35cd295" minOccurs="0"/>
                <xsd:element ref="ns2:b21722f6db2c4ba7b7b308b0597a098a" minOccurs="0"/>
                <xsd:element ref="ns2:Reten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bdc88-81df-4fa8-a063-e499ec71d186" elementFormDefault="qualified">
    <xsd:import namespace="http://schemas.microsoft.com/office/2006/documentManagement/types"/>
    <xsd:import namespace="http://schemas.microsoft.com/office/infopath/2007/PartnerControls"/>
    <xsd:element name="gb9a9039080c41b1bb4e3627432e97a7" ma:index="8" nillable="true" ma:taxonomy="true" ma:internalName="gb9a9039080c41b1bb4e3627432e97a7" ma:taxonomyFieldName="Function" ma:displayName="Function" ma:readOnly="false" ma:default="" ma:fieldId="{0b9a9039-080c-41b1-bb4e-3627432e97a7}" ma:taxonomyMulti="true" ma:sspId="16b3af4f-8665-4abf-bde6-d12b10eb8d97" ma:termSetId="82e523e6-e470-4b66-867e-2a519c498c3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501e98c-543c-46a4-acfb-08fb7843ad58}" ma:internalName="TaxCatchAll" ma:showField="CatchAllData" ma:web="9529b495-73ad-4bcc-bdf8-323ca053e94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501e98c-543c-46a4-acfb-08fb7843ad58}" ma:internalName="TaxCatchAllLabel" ma:readOnly="true" ma:showField="CatchAllDataLabel" ma:web="9529b495-73ad-4bcc-bdf8-323ca053e94d">
      <xsd:complexType>
        <xsd:complexContent>
          <xsd:extension base="dms:MultiChoiceLookup">
            <xsd:sequence>
              <xsd:element name="Value" type="dms:Lookup" maxOccurs="unbounded" minOccurs="0" nillable="true"/>
            </xsd:sequence>
          </xsd:extension>
        </xsd:complexContent>
      </xsd:complexType>
    </xsd:element>
    <xsd:element name="b16431f1e65c4f95a54bf9f5a35cd295" ma:index="12" nillable="true" ma:taxonomy="true" ma:internalName="b16431f1e65c4f95a54bf9f5a35cd295" ma:taxonomyFieldName="Department_" ma:displayName="Department(s)" ma:fieldId="{b16431f1-e65c-4f95-a54b-f9f5a35cd295}" ma:sspId="16b3af4f-8665-4abf-bde6-d12b10eb8d97" ma:termSetId="1d1acd35-f7ef-4670-87f2-3a922d0282f3" ma:anchorId="00000000-0000-0000-0000-000000000000" ma:open="false" ma:isKeyword="false">
      <xsd:complexType>
        <xsd:sequence>
          <xsd:element ref="pc:Terms" minOccurs="0" maxOccurs="1"/>
        </xsd:sequence>
      </xsd:complexType>
    </xsd:element>
    <xsd:element name="b21722f6db2c4ba7b7b308b0597a098a" ma:index="14" nillable="true" ma:taxonomy="true" ma:internalName="b21722f6db2c4ba7b7b308b0597a098a" ma:taxonomyFieldName="Document_x0020_Type" ma:displayName="Document Type" ma:readOnly="false" ma:fieldId="{b21722f6-db2c-4ba7-b7b3-08b0597a098a}" ma:sspId="16b3af4f-8665-4abf-bde6-d12b10eb8d97" ma:termSetId="b419c5e9-a812-4586-8a13-aead0c0da2c3" ma:anchorId="00000000-0000-0000-0000-000000000000" ma:open="false" ma:isKeyword="false">
      <xsd:complexType>
        <xsd:sequence>
          <xsd:element ref="pc:Terms" minOccurs="0" maxOccurs="1"/>
        </xsd:sequence>
      </xsd:complexType>
    </xsd:element>
    <xsd:element name="Retention" ma:index="16" ma:displayName="Retention" ma:default="Draft" ma:format="Dropdown" ma:internalName="Retention">
      <xsd:simpleType>
        <xsd:restriction base="dms:Choice">
          <xsd:enumeration value="Draft"/>
          <xsd:enumeration value="Reta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DADEE6-41AA-4303-AD14-A5A96D459817}">
  <ds:schemaRefs>
    <ds:schemaRef ds:uri="http://schemas.microsoft.com/sharepoint/v3/contenttype/forms"/>
  </ds:schemaRefs>
</ds:datastoreItem>
</file>

<file path=customXml/itemProps2.xml><?xml version="1.0" encoding="utf-8"?>
<ds:datastoreItem xmlns:ds="http://schemas.openxmlformats.org/officeDocument/2006/customXml" ds:itemID="{8C172DD9-5784-4B23-BB47-EB1F786CCC81}">
  <ds:schemaRefs>
    <ds:schemaRef ds:uri="Microsoft.SharePoint.Taxonomy.ContentTypeSync"/>
  </ds:schemaRefs>
</ds:datastoreItem>
</file>

<file path=customXml/itemProps3.xml><?xml version="1.0" encoding="utf-8"?>
<ds:datastoreItem xmlns:ds="http://schemas.openxmlformats.org/officeDocument/2006/customXml" ds:itemID="{EC82A395-018F-400A-B8D0-86DE46019824}">
  <ds:schemaRefs>
    <ds:schemaRef ds:uri="http://schemas.microsoft.com/office/2006/documentManagement/types"/>
    <ds:schemaRef ds:uri="http://schemas.openxmlformats.org/package/2006/metadata/core-properties"/>
    <ds:schemaRef ds:uri="http://purl.org/dc/elements/1.1/"/>
    <ds:schemaRef ds:uri="http://purl.org/dc/dcmitype/"/>
    <ds:schemaRef ds:uri="http://www.w3.org/XML/1998/namespace"/>
    <ds:schemaRef ds:uri="6bebdc88-81df-4fa8-a063-e499ec71d186"/>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18909875-DB23-44F9-8EAF-96E493952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bdc88-81df-4fa8-a063-e499ec71d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08BADB-51A4-4631-AA8C-A6C5DBAD1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9510</Words>
  <Characters>54213</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2024-08-13T22:59:00Z</dcterms:created>
  <dcterms:modified xsi:type="dcterms:W3CDTF">2024-08-13T22:59:00Z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0x010100A2264CC73B0E3F42B7DC30B97BC2068700EA7A0F7C0A234849A4D3B0CFAA45F968</vt:lpwstr>
  </property>
  <property fmtid="{D5CDD505-2E9C-101B-9397-08002B2CF9AE}" pid="3" name="MediaServiceImageTags">
    <vt:lpwstr/>
  </property>
  <property fmtid="{D5CDD505-2E9C-101B-9397-08002B2CF9AE}" pid="4" name="lcf76f155ced4ddcb4097134ff3c332f">
    <vt:lpwstr/>
  </property>
  <property fmtid="{D5CDD505-2E9C-101B-9397-08002B2CF9AE}" pid="5" name="Function">
    <vt:lpwstr/>
  </property>
  <property fmtid="{D5CDD505-2E9C-101B-9397-08002B2CF9AE}" pid="6" name="Department_">
    <vt:lpwstr/>
  </property>
  <property fmtid="{D5CDD505-2E9C-101B-9397-08002B2CF9AE}" pid="7" name="Document Type">
    <vt:lpwstr/>
  </property>
  <property fmtid="{D5CDD505-2E9C-101B-9397-08002B2CF9AE}" pid="8" name="SharedWithUsers">
    <vt:lpwstr>132;#Amber Sherrill</vt:lpwstr>
  </property>
  <property fmtid="{D5CDD505-2E9C-101B-9397-08002B2CF9AE}" pid="9" name="Order">
    <vt:r8>330100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Include">
    <vt:bool>true</vt:bool>
  </property>
  <property fmtid="{D5CDD505-2E9C-101B-9397-08002B2CF9AE}" pid="17" name="AgendaID">
    <vt:lpwstr>34</vt:lpwstr>
  </property>
  <property fmtid="{D5CDD505-2E9C-101B-9397-08002B2CF9AE}" pid="18" name="FamilyId">
    <vt:lpwstr/>
  </property>
  <property fmtid="{D5CDD505-2E9C-101B-9397-08002B2CF9AE}" pid="19" name="Sequence">
    <vt:lpwstr>3</vt:lpwstr>
  </property>
  <property fmtid="{D5CDD505-2E9C-101B-9397-08002B2CF9AE}" pid="20" name="WorkflowTaskStatus">
    <vt:lpwstr/>
  </property>
  <property fmtid="{D5CDD505-2E9C-101B-9397-08002B2CF9AE}" pid="21" name="OriginalFileName">
    <vt:lpwstr>Council Rules - Draft 2024.07.26.docx</vt:lpwstr>
  </property>
</Properties>
</file>